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17" w:rsidRDefault="00F60E17" w:rsidP="00B87B02">
      <w:pPr>
        <w:shd w:val="clear" w:color="auto" w:fill="FFFFFF"/>
        <w:spacing w:before="198" w:after="132" w:line="240" w:lineRule="auto"/>
        <w:outlineLvl w:val="1"/>
        <w:rPr>
          <w:rFonts w:ascii="Arial" w:eastAsia="Times New Roman" w:hAnsi="Arial" w:cs="Arial"/>
          <w:color w:val="000000" w:themeColor="text1"/>
          <w:sz w:val="30"/>
          <w:szCs w:val="30"/>
        </w:rPr>
      </w:pPr>
      <w:r>
        <w:rPr>
          <w:rFonts w:ascii="Arial" w:eastAsia="Times New Roman" w:hAnsi="Arial" w:cs="Arial"/>
          <w:color w:val="000000" w:themeColor="text1"/>
          <w:sz w:val="30"/>
          <w:szCs w:val="30"/>
        </w:rPr>
        <w:t xml:space="preserve">Fluorescence and </w:t>
      </w:r>
      <w:proofErr w:type="spellStart"/>
      <w:r>
        <w:rPr>
          <w:rFonts w:ascii="Arial" w:eastAsia="Times New Roman" w:hAnsi="Arial" w:cs="Arial"/>
          <w:color w:val="000000" w:themeColor="text1"/>
          <w:sz w:val="30"/>
          <w:szCs w:val="30"/>
        </w:rPr>
        <w:t>fluorophores</w:t>
      </w:r>
      <w:proofErr w:type="spellEnd"/>
      <w:r>
        <w:rPr>
          <w:rFonts w:ascii="Arial" w:eastAsia="Times New Roman" w:hAnsi="Arial" w:cs="Arial"/>
          <w:color w:val="000000" w:themeColor="text1"/>
          <w:sz w:val="30"/>
          <w:szCs w:val="30"/>
        </w:rPr>
        <w:t>:</w:t>
      </w:r>
      <w:r w:rsidR="00B87B02" w:rsidRPr="00B9795C">
        <w:rPr>
          <w:rFonts w:ascii="Arial" w:eastAsia="Times New Roman" w:hAnsi="Arial" w:cs="Arial"/>
          <w:color w:val="000000" w:themeColor="text1"/>
          <w:sz w:val="30"/>
          <w:szCs w:val="30"/>
        </w:rPr>
        <w:t xml:space="preserve"> </w:t>
      </w:r>
    </w:p>
    <w:p w:rsidR="00B87B02" w:rsidRPr="00B9795C" w:rsidRDefault="00B87B02" w:rsidP="00B87B02">
      <w:pPr>
        <w:shd w:val="clear" w:color="auto" w:fill="FFFFFF"/>
        <w:spacing w:before="198" w:after="132" w:line="240" w:lineRule="auto"/>
        <w:outlineLvl w:val="1"/>
        <w:rPr>
          <w:rFonts w:ascii="Arial" w:eastAsia="Times New Roman" w:hAnsi="Arial" w:cs="Arial"/>
          <w:color w:val="000000" w:themeColor="text1"/>
          <w:sz w:val="30"/>
          <w:szCs w:val="30"/>
        </w:rPr>
      </w:pPr>
      <w:r w:rsidRPr="00B9795C">
        <w:rPr>
          <w:rFonts w:ascii="Arial" w:eastAsia="Times New Roman" w:hAnsi="Arial" w:cs="Arial"/>
          <w:color w:val="000000" w:themeColor="text1"/>
          <w:sz w:val="30"/>
          <w:szCs w:val="30"/>
        </w:rPr>
        <w:t>Introduction</w:t>
      </w:r>
      <w:r w:rsidR="00B9795C">
        <w:rPr>
          <w:rFonts w:ascii="Arial" w:eastAsia="Times New Roman" w:hAnsi="Arial" w:cs="Arial"/>
          <w:color w:val="000000" w:themeColor="text1"/>
          <w:sz w:val="30"/>
          <w:szCs w:val="30"/>
        </w:rPr>
        <w:t>:</w:t>
      </w:r>
    </w:p>
    <w:p w:rsidR="00B87B02" w:rsidRPr="00B87B02" w:rsidRDefault="00B87B02" w:rsidP="00B87B02">
      <w:pPr>
        <w:shd w:val="clear" w:color="auto" w:fill="FFFFFF"/>
        <w:spacing w:after="360" w:line="277" w:lineRule="atLeast"/>
        <w:rPr>
          <w:rFonts w:ascii="Verdana" w:eastAsia="Times New Roman" w:hAnsi="Verdana" w:cs="Times New Roman"/>
          <w:color w:val="000000"/>
          <w:sz w:val="20"/>
          <w:szCs w:val="20"/>
        </w:rPr>
      </w:pPr>
      <w:r w:rsidRPr="00B87B02">
        <w:rPr>
          <w:rFonts w:ascii="Verdana" w:eastAsia="Times New Roman" w:hAnsi="Verdana" w:cs="Times New Roman"/>
          <w:color w:val="000000"/>
          <w:sz w:val="20"/>
          <w:szCs w:val="20"/>
        </w:rPr>
        <w:t>When a compound absorbs light (and hence energy) electrons are raised from the ground state to an excited state. Electrons return to the ground state by a variety of transitions which may involve the emission of a quantum of light (</w:t>
      </w:r>
      <w:proofErr w:type="spellStart"/>
      <w:r w:rsidRPr="00B87B02">
        <w:rPr>
          <w:rFonts w:ascii="Verdana" w:eastAsia="Times New Roman" w:hAnsi="Verdana" w:cs="Times New Roman"/>
          <w:color w:val="000000"/>
          <w:sz w:val="20"/>
          <w:szCs w:val="20"/>
        </w:rPr>
        <w:t>radiative</w:t>
      </w:r>
      <w:proofErr w:type="spellEnd"/>
      <w:r w:rsidRPr="00B87B02">
        <w:rPr>
          <w:rFonts w:ascii="Verdana" w:eastAsia="Times New Roman" w:hAnsi="Verdana" w:cs="Times New Roman"/>
          <w:color w:val="000000"/>
          <w:sz w:val="20"/>
          <w:szCs w:val="20"/>
        </w:rPr>
        <w:t xml:space="preserve"> transition). This effect is termed fluorescence </w:t>
      </w:r>
      <w:r w:rsidR="00F60E17">
        <w:rPr>
          <w:rFonts w:ascii="Verdana" w:eastAsia="Times New Roman" w:hAnsi="Verdana" w:cs="Times New Roman"/>
          <w:color w:val="000000"/>
          <w:sz w:val="20"/>
          <w:szCs w:val="20"/>
        </w:rPr>
        <w:t>.</w:t>
      </w:r>
      <w:r w:rsidRPr="00B87B02">
        <w:rPr>
          <w:rFonts w:ascii="Verdana" w:eastAsia="Times New Roman" w:hAnsi="Verdana" w:cs="Times New Roman"/>
          <w:color w:val="000000"/>
          <w:sz w:val="20"/>
          <w:szCs w:val="20"/>
        </w:rPr>
        <w:t xml:space="preserve">The emitted light will always be of lower energy, and hence longer wavelength, than the exciting light. The energy may also be lost by </w:t>
      </w:r>
      <w:proofErr w:type="spellStart"/>
      <w:r w:rsidRPr="00B87B02">
        <w:rPr>
          <w:rFonts w:ascii="Verdana" w:eastAsia="Times New Roman" w:hAnsi="Verdana" w:cs="Times New Roman"/>
          <w:color w:val="000000"/>
          <w:sz w:val="20"/>
          <w:szCs w:val="20"/>
        </w:rPr>
        <w:t>nonradiative</w:t>
      </w:r>
      <w:proofErr w:type="spellEnd"/>
      <w:r w:rsidRPr="00B87B02">
        <w:rPr>
          <w:rFonts w:ascii="Verdana" w:eastAsia="Times New Roman" w:hAnsi="Verdana" w:cs="Times New Roman"/>
          <w:color w:val="000000"/>
          <w:sz w:val="20"/>
          <w:szCs w:val="20"/>
        </w:rPr>
        <w:t xml:space="preserve"> processes and eventually dissipated as heat.</w:t>
      </w:r>
      <w:r w:rsidR="00E3344F" w:rsidRPr="00E3344F">
        <w:t xml:space="preserve"> </w:t>
      </w:r>
      <w:r w:rsidR="00E3344F" w:rsidRPr="00E3344F">
        <w:rPr>
          <w:rFonts w:ascii="Verdana" w:eastAsia="Times New Roman" w:hAnsi="Verdana" w:cs="Times New Roman"/>
          <w:color w:val="000000"/>
          <w:sz w:val="20"/>
          <w:szCs w:val="20"/>
        </w:rPr>
        <w:t xml:space="preserve">Fluorescence is the luminescence emitted when photons are absorbed and released by molecules known as </w:t>
      </w:r>
      <w:proofErr w:type="spellStart"/>
      <w:r w:rsidR="00E3344F" w:rsidRPr="00E3344F">
        <w:rPr>
          <w:rFonts w:ascii="Verdana" w:eastAsia="Times New Roman" w:hAnsi="Verdana" w:cs="Times New Roman"/>
          <w:color w:val="000000"/>
          <w:sz w:val="20"/>
          <w:szCs w:val="20"/>
        </w:rPr>
        <w:t>fluorochromes</w:t>
      </w:r>
      <w:proofErr w:type="spellEnd"/>
      <w:r w:rsidR="00E3344F" w:rsidRPr="00E3344F">
        <w:rPr>
          <w:rFonts w:ascii="Verdana" w:eastAsia="Times New Roman" w:hAnsi="Verdana" w:cs="Times New Roman"/>
          <w:color w:val="000000"/>
          <w:sz w:val="20"/>
          <w:szCs w:val="20"/>
        </w:rPr>
        <w:t xml:space="preserve"> (</w:t>
      </w:r>
      <w:proofErr w:type="spellStart"/>
      <w:r w:rsidR="00E3344F" w:rsidRPr="00E3344F">
        <w:rPr>
          <w:rFonts w:ascii="Verdana" w:eastAsia="Times New Roman" w:hAnsi="Verdana" w:cs="Times New Roman"/>
          <w:color w:val="000000"/>
          <w:sz w:val="20"/>
          <w:szCs w:val="20"/>
        </w:rPr>
        <w:t>fluorophores</w:t>
      </w:r>
      <w:proofErr w:type="spellEnd"/>
      <w:r w:rsidR="001728D6">
        <w:rPr>
          <w:rFonts w:ascii="Verdana" w:eastAsia="Times New Roman" w:hAnsi="Verdana" w:cs="Times New Roman"/>
          <w:color w:val="000000"/>
          <w:sz w:val="20"/>
          <w:szCs w:val="20"/>
        </w:rPr>
        <w:t>).</w:t>
      </w:r>
    </w:p>
    <w:p w:rsidR="00B87B02" w:rsidRPr="00B87B02" w:rsidRDefault="00B87B02" w:rsidP="00B87B02">
      <w:pPr>
        <w:shd w:val="clear" w:color="auto" w:fill="FFFFFF"/>
        <w:spacing w:after="360" w:line="277" w:lineRule="atLeast"/>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2927985" cy="1543685"/>
            <wp:effectExtent l="19050" t="0" r="5715" b="0"/>
            <wp:docPr id="1" name="Picture 1" descr="https://flowbook.denovosoftware.com/sites/default/files/Chapter_03_Figur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wbook.denovosoftware.com/sites/default/files/Chapter_03_Figure_01.png"/>
                    <pic:cNvPicPr>
                      <a:picLocks noChangeAspect="1" noChangeArrowheads="1"/>
                    </pic:cNvPicPr>
                  </pic:nvPicPr>
                  <pic:blipFill>
                    <a:blip r:embed="rId5"/>
                    <a:srcRect/>
                    <a:stretch>
                      <a:fillRect/>
                    </a:stretch>
                  </pic:blipFill>
                  <pic:spPr bwMode="auto">
                    <a:xfrm>
                      <a:off x="0" y="0"/>
                      <a:ext cx="2927985" cy="1543685"/>
                    </a:xfrm>
                    <a:prstGeom prst="rect">
                      <a:avLst/>
                    </a:prstGeom>
                    <a:noFill/>
                    <a:ln w="9525">
                      <a:noFill/>
                      <a:miter lim="800000"/>
                      <a:headEnd/>
                      <a:tailEnd/>
                    </a:ln>
                  </pic:spPr>
                </pic:pic>
              </a:graphicData>
            </a:graphic>
          </wp:inline>
        </w:drawing>
      </w:r>
    </w:p>
    <w:p w:rsidR="00B87B02" w:rsidRDefault="00B87B02" w:rsidP="00B87B02">
      <w:pPr>
        <w:shd w:val="clear" w:color="auto" w:fill="FFFFFF"/>
        <w:spacing w:after="360" w:line="240" w:lineRule="auto"/>
        <w:rPr>
          <w:rFonts w:ascii="Verdana" w:eastAsia="Times New Roman" w:hAnsi="Verdana" w:cs="Times New Roman"/>
          <w:color w:val="000000"/>
          <w:sz w:val="19"/>
          <w:szCs w:val="19"/>
        </w:rPr>
      </w:pPr>
      <w:r w:rsidRPr="00B87B02">
        <w:rPr>
          <w:rFonts w:ascii="Verdana" w:eastAsia="Times New Roman" w:hAnsi="Verdana" w:cs="Times New Roman"/>
          <w:b/>
          <w:bCs/>
          <w:color w:val="000000"/>
          <w:sz w:val="19"/>
        </w:rPr>
        <w:t>Figure</w:t>
      </w:r>
      <w:r w:rsidR="00B9795C">
        <w:rPr>
          <w:rFonts w:ascii="Verdana" w:eastAsia="Times New Roman" w:hAnsi="Verdana" w:cs="Times New Roman"/>
          <w:b/>
          <w:bCs/>
          <w:color w:val="000000"/>
          <w:sz w:val="19"/>
        </w:rPr>
        <w:t>:</w:t>
      </w:r>
      <w:r w:rsidRPr="00B87B02">
        <w:rPr>
          <w:rFonts w:ascii="Verdana" w:eastAsia="Times New Roman" w:hAnsi="Verdana" w:cs="Times New Roman"/>
          <w:color w:val="000000"/>
          <w:sz w:val="19"/>
          <w:szCs w:val="19"/>
        </w:rPr>
        <w:t> The absorption and emission of light during fluorescence. After excitation by light absorption, the electron moves to an excited state of lower energy (red arrow). When it drops to the ground state (green arrow) light is emitted.</w:t>
      </w:r>
    </w:p>
    <w:p w:rsidR="00E3344F" w:rsidRPr="00B9795C" w:rsidRDefault="00B9795C" w:rsidP="00B87B02">
      <w:pPr>
        <w:shd w:val="clear" w:color="auto" w:fill="FFFFFF"/>
        <w:spacing w:after="360" w:line="240" w:lineRule="auto"/>
        <w:rPr>
          <w:rFonts w:ascii="Arial" w:eastAsia="Times New Roman" w:hAnsi="Arial" w:cs="Arial"/>
          <w:b/>
          <w:color w:val="000000"/>
          <w:sz w:val="30"/>
          <w:szCs w:val="30"/>
        </w:rPr>
      </w:pPr>
      <w:proofErr w:type="spellStart"/>
      <w:r>
        <w:rPr>
          <w:rFonts w:ascii="Arial" w:eastAsia="Times New Roman" w:hAnsi="Arial" w:cs="Arial"/>
          <w:b/>
          <w:color w:val="000000"/>
          <w:sz w:val="30"/>
          <w:szCs w:val="30"/>
        </w:rPr>
        <w:t>F</w:t>
      </w:r>
      <w:r w:rsidRPr="00B9795C">
        <w:rPr>
          <w:rFonts w:ascii="Arial" w:eastAsia="Times New Roman" w:hAnsi="Arial" w:cs="Arial"/>
          <w:b/>
          <w:color w:val="000000"/>
          <w:sz w:val="30"/>
          <w:szCs w:val="30"/>
        </w:rPr>
        <w:t>luorophores</w:t>
      </w:r>
      <w:proofErr w:type="spellEnd"/>
      <w:r w:rsidRPr="00B9795C">
        <w:rPr>
          <w:rFonts w:ascii="Arial" w:eastAsia="Times New Roman" w:hAnsi="Arial" w:cs="Arial"/>
          <w:b/>
          <w:color w:val="000000"/>
          <w:sz w:val="30"/>
          <w:szCs w:val="30"/>
        </w:rPr>
        <w:t>:</w:t>
      </w:r>
    </w:p>
    <w:p w:rsidR="00B15E2C" w:rsidRDefault="00E3344F" w:rsidP="00B87B02">
      <w:pPr>
        <w:shd w:val="clear" w:color="auto" w:fill="FFFFFF"/>
        <w:spacing w:after="360" w:line="240" w:lineRule="auto"/>
        <w:rPr>
          <w:rFonts w:ascii="Verdana" w:eastAsia="Times New Roman" w:hAnsi="Verdana" w:cs="Times New Roman"/>
          <w:color w:val="000000"/>
          <w:sz w:val="19"/>
          <w:szCs w:val="19"/>
        </w:rPr>
      </w:pPr>
      <w:proofErr w:type="spellStart"/>
      <w:r w:rsidRPr="00E3344F">
        <w:rPr>
          <w:rFonts w:ascii="Verdana" w:eastAsia="Times New Roman" w:hAnsi="Verdana" w:cs="Times New Roman"/>
          <w:color w:val="000000"/>
          <w:sz w:val="19"/>
          <w:szCs w:val="19"/>
        </w:rPr>
        <w:t>Fluorophores</w:t>
      </w:r>
      <w:proofErr w:type="spellEnd"/>
      <w:r w:rsidRPr="00E3344F">
        <w:rPr>
          <w:rFonts w:ascii="Verdana" w:eastAsia="Times New Roman" w:hAnsi="Verdana" w:cs="Times New Roman"/>
          <w:color w:val="000000"/>
          <w:sz w:val="19"/>
          <w:szCs w:val="19"/>
        </w:rPr>
        <w:t xml:space="preserve"> are typically </w:t>
      </w:r>
      <w:proofErr w:type="spellStart"/>
      <w:r w:rsidRPr="00E3344F">
        <w:rPr>
          <w:rFonts w:ascii="Verdana" w:eastAsia="Times New Roman" w:hAnsi="Verdana" w:cs="Times New Roman"/>
          <w:color w:val="000000"/>
          <w:sz w:val="19"/>
          <w:szCs w:val="19"/>
        </w:rPr>
        <w:t>polyaromatic</w:t>
      </w:r>
      <w:proofErr w:type="spellEnd"/>
      <w:r w:rsidRPr="00E3344F">
        <w:rPr>
          <w:rFonts w:ascii="Verdana" w:eastAsia="Times New Roman" w:hAnsi="Verdana" w:cs="Times New Roman"/>
          <w:color w:val="000000"/>
          <w:sz w:val="19"/>
          <w:szCs w:val="19"/>
        </w:rPr>
        <w:t xml:space="preserve"> compounds having a conjugated π-electron system. </w:t>
      </w:r>
      <w:proofErr w:type="spellStart"/>
      <w:r w:rsidRPr="00E3344F">
        <w:rPr>
          <w:rFonts w:ascii="Verdana" w:eastAsia="Times New Roman" w:hAnsi="Verdana" w:cs="Times New Roman"/>
          <w:color w:val="000000"/>
          <w:sz w:val="19"/>
          <w:szCs w:val="19"/>
        </w:rPr>
        <w:t>Fluorophores</w:t>
      </w:r>
      <w:proofErr w:type="spellEnd"/>
      <w:r w:rsidRPr="00E3344F">
        <w:rPr>
          <w:rFonts w:ascii="Verdana" w:eastAsia="Times New Roman" w:hAnsi="Verdana" w:cs="Times New Roman"/>
          <w:color w:val="000000"/>
          <w:sz w:val="19"/>
          <w:szCs w:val="19"/>
        </w:rPr>
        <w:t xml:space="preserve"> in biological applications can be broadly divided into two main categories: intrinsic and extrinsic.</w:t>
      </w:r>
    </w:p>
    <w:p w:rsidR="00F60E17" w:rsidRDefault="00E3344F" w:rsidP="00B87B02">
      <w:pPr>
        <w:shd w:val="clear" w:color="auto" w:fill="FFFFFF"/>
        <w:spacing w:after="360" w:line="240" w:lineRule="auto"/>
        <w:rPr>
          <w:rFonts w:ascii="Verdana" w:eastAsia="Times New Roman" w:hAnsi="Verdana" w:cs="Times New Roman"/>
          <w:color w:val="000000"/>
          <w:sz w:val="19"/>
          <w:szCs w:val="19"/>
        </w:rPr>
      </w:pPr>
      <w:r w:rsidRPr="00B15E2C">
        <w:rPr>
          <w:rFonts w:ascii="Verdana" w:eastAsia="Times New Roman" w:hAnsi="Verdana" w:cs="Times New Roman"/>
          <w:b/>
          <w:color w:val="000000"/>
          <w:sz w:val="19"/>
          <w:szCs w:val="19"/>
        </w:rPr>
        <w:t xml:space="preserve">Intrinsic </w:t>
      </w:r>
      <w:proofErr w:type="spellStart"/>
      <w:r w:rsidRPr="00B15E2C">
        <w:rPr>
          <w:rFonts w:ascii="Verdana" w:eastAsia="Times New Roman" w:hAnsi="Verdana" w:cs="Times New Roman"/>
          <w:b/>
          <w:color w:val="000000"/>
          <w:sz w:val="19"/>
          <w:szCs w:val="19"/>
        </w:rPr>
        <w:t>fluorophores</w:t>
      </w:r>
      <w:proofErr w:type="spellEnd"/>
      <w:r w:rsidR="00F60E17">
        <w:rPr>
          <w:rFonts w:ascii="Verdana" w:eastAsia="Times New Roman" w:hAnsi="Verdana" w:cs="Times New Roman"/>
          <w:b/>
          <w:color w:val="000000"/>
          <w:sz w:val="19"/>
          <w:szCs w:val="19"/>
        </w:rPr>
        <w:t>:</w:t>
      </w:r>
      <w:r w:rsidRPr="00E3344F">
        <w:rPr>
          <w:rFonts w:ascii="Verdana" w:eastAsia="Times New Roman" w:hAnsi="Verdana" w:cs="Times New Roman"/>
          <w:color w:val="000000"/>
          <w:sz w:val="19"/>
          <w:szCs w:val="19"/>
        </w:rPr>
        <w:t xml:space="preserve"> </w:t>
      </w:r>
      <w:r w:rsidR="00F60E17">
        <w:rPr>
          <w:rFonts w:ascii="Verdana" w:eastAsia="Times New Roman" w:hAnsi="Verdana" w:cs="Times New Roman"/>
          <w:color w:val="000000"/>
          <w:sz w:val="19"/>
          <w:szCs w:val="19"/>
        </w:rPr>
        <w:t xml:space="preserve">These </w:t>
      </w:r>
      <w:r w:rsidRPr="00E3344F">
        <w:rPr>
          <w:rFonts w:ascii="Verdana" w:eastAsia="Times New Roman" w:hAnsi="Verdana" w:cs="Times New Roman"/>
          <w:color w:val="000000"/>
          <w:sz w:val="19"/>
          <w:szCs w:val="19"/>
        </w:rPr>
        <w:t xml:space="preserve">are the ones that occur naturally and include aromatic amino acids, </w:t>
      </w:r>
      <w:proofErr w:type="spellStart"/>
      <w:r w:rsidRPr="00E3344F">
        <w:rPr>
          <w:rFonts w:ascii="Verdana" w:eastAsia="Times New Roman" w:hAnsi="Verdana" w:cs="Times New Roman"/>
          <w:color w:val="000000"/>
          <w:sz w:val="19"/>
          <w:szCs w:val="19"/>
        </w:rPr>
        <w:t>nicotinamide</w:t>
      </w:r>
      <w:proofErr w:type="spellEnd"/>
      <w:r w:rsidRPr="00E3344F">
        <w:rPr>
          <w:rFonts w:ascii="Verdana" w:eastAsia="Times New Roman" w:hAnsi="Verdana" w:cs="Times New Roman"/>
          <w:color w:val="000000"/>
          <w:sz w:val="19"/>
          <w:szCs w:val="19"/>
        </w:rPr>
        <w:t xml:space="preserve"> adenine </w:t>
      </w:r>
      <w:proofErr w:type="spellStart"/>
      <w:r w:rsidRPr="00E3344F">
        <w:rPr>
          <w:rFonts w:ascii="Verdana" w:eastAsia="Times New Roman" w:hAnsi="Verdana" w:cs="Times New Roman"/>
          <w:color w:val="000000"/>
          <w:sz w:val="19"/>
          <w:szCs w:val="19"/>
        </w:rPr>
        <w:t>dinucleotide</w:t>
      </w:r>
      <w:proofErr w:type="spellEnd"/>
      <w:r w:rsidRPr="00E3344F">
        <w:rPr>
          <w:rFonts w:ascii="Verdana" w:eastAsia="Times New Roman" w:hAnsi="Verdana" w:cs="Times New Roman"/>
          <w:color w:val="000000"/>
          <w:sz w:val="19"/>
          <w:szCs w:val="19"/>
        </w:rPr>
        <w:t xml:space="preserve"> (NADH), </w:t>
      </w:r>
      <w:proofErr w:type="spellStart"/>
      <w:r w:rsidRPr="00E3344F">
        <w:rPr>
          <w:rFonts w:ascii="Verdana" w:eastAsia="Times New Roman" w:hAnsi="Verdana" w:cs="Times New Roman"/>
          <w:color w:val="000000"/>
          <w:sz w:val="19"/>
          <w:szCs w:val="19"/>
        </w:rPr>
        <w:t>flavins</w:t>
      </w:r>
      <w:proofErr w:type="spellEnd"/>
      <w:r w:rsidRPr="00E3344F">
        <w:rPr>
          <w:rFonts w:ascii="Verdana" w:eastAsia="Times New Roman" w:hAnsi="Verdana" w:cs="Times New Roman"/>
          <w:color w:val="000000"/>
          <w:sz w:val="19"/>
          <w:szCs w:val="19"/>
        </w:rPr>
        <w:t xml:space="preserve">, and derivatives of </w:t>
      </w:r>
      <w:proofErr w:type="spellStart"/>
      <w:r w:rsidRPr="00E3344F">
        <w:rPr>
          <w:rFonts w:ascii="Verdana" w:eastAsia="Times New Roman" w:hAnsi="Verdana" w:cs="Times New Roman"/>
          <w:color w:val="000000"/>
          <w:sz w:val="19"/>
          <w:szCs w:val="19"/>
        </w:rPr>
        <w:t>pyridoxal</w:t>
      </w:r>
      <w:proofErr w:type="spellEnd"/>
      <w:r w:rsidRPr="00E3344F">
        <w:rPr>
          <w:rFonts w:ascii="Verdana" w:eastAsia="Times New Roman" w:hAnsi="Verdana" w:cs="Times New Roman"/>
          <w:color w:val="000000"/>
          <w:sz w:val="19"/>
          <w:szCs w:val="19"/>
        </w:rPr>
        <w:t xml:space="preserve"> and chlorophyll. Intrinsic protein fluorescence arises from the aromatic amino acids tryptophan,</w:t>
      </w:r>
      <w:r w:rsidR="00B15E2C">
        <w:rPr>
          <w:rFonts w:ascii="Verdana" w:eastAsia="Times New Roman" w:hAnsi="Verdana" w:cs="Times New Roman"/>
          <w:color w:val="000000"/>
          <w:sz w:val="19"/>
          <w:szCs w:val="19"/>
        </w:rPr>
        <w:t xml:space="preserve"> tyrosine, and phenylalanine. </w:t>
      </w:r>
      <w:r w:rsidR="00B15E2C" w:rsidRPr="00B15E2C">
        <w:rPr>
          <w:rFonts w:ascii="Verdana" w:eastAsia="Times New Roman" w:hAnsi="Verdana" w:cs="Times New Roman"/>
          <w:color w:val="000000"/>
          <w:sz w:val="19"/>
          <w:szCs w:val="19"/>
        </w:rPr>
        <w:t xml:space="preserve">Most intrinsic </w:t>
      </w:r>
      <w:proofErr w:type="spellStart"/>
      <w:r w:rsidR="00B15E2C" w:rsidRPr="00B15E2C">
        <w:rPr>
          <w:rFonts w:ascii="Verdana" w:eastAsia="Times New Roman" w:hAnsi="Verdana" w:cs="Times New Roman"/>
          <w:color w:val="000000"/>
          <w:sz w:val="19"/>
          <w:szCs w:val="19"/>
        </w:rPr>
        <w:t>fluorophores</w:t>
      </w:r>
      <w:proofErr w:type="spellEnd"/>
      <w:r w:rsidR="00B15E2C" w:rsidRPr="00B15E2C">
        <w:rPr>
          <w:rFonts w:ascii="Verdana" w:eastAsia="Times New Roman" w:hAnsi="Verdana" w:cs="Times New Roman"/>
          <w:color w:val="000000"/>
          <w:sz w:val="19"/>
          <w:szCs w:val="19"/>
        </w:rPr>
        <w:t xml:space="preserve"> require excitation by short wavelength ultraviolet and blue light which is often hazardous for live cells. Further, the brightness and quantum yield of intrin</w:t>
      </w:r>
      <w:r w:rsidR="00B15E2C">
        <w:rPr>
          <w:rFonts w:ascii="Verdana" w:eastAsia="Times New Roman" w:hAnsi="Verdana" w:cs="Times New Roman"/>
          <w:color w:val="000000"/>
          <w:sz w:val="19"/>
          <w:szCs w:val="19"/>
        </w:rPr>
        <w:t xml:space="preserve">sic </w:t>
      </w:r>
      <w:proofErr w:type="spellStart"/>
      <w:r w:rsidR="00B15E2C">
        <w:rPr>
          <w:rFonts w:ascii="Verdana" w:eastAsia="Times New Roman" w:hAnsi="Verdana" w:cs="Times New Roman"/>
          <w:color w:val="000000"/>
          <w:sz w:val="19"/>
          <w:szCs w:val="19"/>
        </w:rPr>
        <w:t>fluorophores</w:t>
      </w:r>
      <w:proofErr w:type="spellEnd"/>
      <w:r w:rsidR="00B15E2C">
        <w:rPr>
          <w:rFonts w:ascii="Verdana" w:eastAsia="Times New Roman" w:hAnsi="Verdana" w:cs="Times New Roman"/>
          <w:color w:val="000000"/>
          <w:sz w:val="19"/>
          <w:szCs w:val="19"/>
        </w:rPr>
        <w:t xml:space="preserve"> is</w:t>
      </w:r>
      <w:r w:rsidR="00B15E2C" w:rsidRPr="00B15E2C">
        <w:rPr>
          <w:rFonts w:ascii="Verdana" w:eastAsia="Times New Roman" w:hAnsi="Verdana" w:cs="Times New Roman"/>
          <w:color w:val="000000"/>
          <w:sz w:val="19"/>
          <w:szCs w:val="19"/>
        </w:rPr>
        <w:t xml:space="preserve"> quite low for most practical applications. </w:t>
      </w:r>
    </w:p>
    <w:p w:rsidR="00E3344F" w:rsidRDefault="00F60E17" w:rsidP="00AE028A">
      <w:pPr>
        <w:shd w:val="clear" w:color="auto" w:fill="FFFFFF"/>
        <w:spacing w:after="360" w:line="240" w:lineRule="auto"/>
        <w:rPr>
          <w:rFonts w:ascii="Verdana" w:eastAsia="Times New Roman" w:hAnsi="Verdana" w:cs="Times New Roman"/>
          <w:color w:val="000000"/>
          <w:sz w:val="19"/>
          <w:szCs w:val="19"/>
        </w:rPr>
      </w:pPr>
      <w:r>
        <w:rPr>
          <w:rFonts w:ascii="Verdana" w:eastAsia="Times New Roman" w:hAnsi="Verdana" w:cs="Times New Roman"/>
          <w:b/>
          <w:color w:val="000000"/>
          <w:sz w:val="19"/>
          <w:szCs w:val="19"/>
        </w:rPr>
        <w:t>E</w:t>
      </w:r>
      <w:r w:rsidRPr="00B15E2C">
        <w:rPr>
          <w:rFonts w:ascii="Verdana" w:eastAsia="Times New Roman" w:hAnsi="Verdana" w:cs="Times New Roman"/>
          <w:b/>
          <w:color w:val="000000"/>
          <w:sz w:val="19"/>
          <w:szCs w:val="19"/>
        </w:rPr>
        <w:t xml:space="preserve">xtrinsic </w:t>
      </w:r>
      <w:proofErr w:type="spellStart"/>
      <w:r w:rsidRPr="00B15E2C">
        <w:rPr>
          <w:rFonts w:ascii="Verdana" w:eastAsia="Times New Roman" w:hAnsi="Verdana" w:cs="Times New Roman"/>
          <w:b/>
          <w:color w:val="000000"/>
          <w:sz w:val="19"/>
          <w:szCs w:val="19"/>
        </w:rPr>
        <w:t>fluorophores</w:t>
      </w:r>
      <w:proofErr w:type="spellEnd"/>
      <w:r>
        <w:rPr>
          <w:rFonts w:ascii="Verdana" w:eastAsia="Times New Roman" w:hAnsi="Verdana" w:cs="Times New Roman"/>
          <w:b/>
          <w:color w:val="000000"/>
          <w:sz w:val="19"/>
          <w:szCs w:val="19"/>
        </w:rPr>
        <w:t>:</w:t>
      </w:r>
      <w:r w:rsidRPr="00B15E2C">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F</w:t>
      </w:r>
      <w:r w:rsidR="00B15E2C" w:rsidRPr="00B15E2C">
        <w:rPr>
          <w:rFonts w:ascii="Verdana" w:eastAsia="Times New Roman" w:hAnsi="Verdana" w:cs="Times New Roman"/>
          <w:color w:val="000000"/>
          <w:sz w:val="19"/>
          <w:szCs w:val="19"/>
        </w:rPr>
        <w:t>luorescent molecules</w:t>
      </w:r>
      <w:r>
        <w:rPr>
          <w:rFonts w:ascii="Verdana" w:eastAsia="Times New Roman" w:hAnsi="Verdana" w:cs="Times New Roman"/>
          <w:color w:val="000000"/>
          <w:sz w:val="19"/>
          <w:szCs w:val="19"/>
        </w:rPr>
        <w:t xml:space="preserve"> </w:t>
      </w:r>
      <w:r w:rsidRPr="00B15E2C">
        <w:rPr>
          <w:rFonts w:ascii="Verdana" w:eastAsia="Times New Roman" w:hAnsi="Verdana" w:cs="Times New Roman"/>
          <w:color w:val="000000"/>
          <w:sz w:val="19"/>
          <w:szCs w:val="19"/>
        </w:rPr>
        <w:t xml:space="preserve">with desirable fluorescent properties such as absorption at longer wavelengths, higher quantum yield, and </w:t>
      </w:r>
      <w:proofErr w:type="spellStart"/>
      <w:r w:rsidRPr="00B15E2C">
        <w:rPr>
          <w:rFonts w:ascii="Verdana" w:eastAsia="Times New Roman" w:hAnsi="Verdana" w:cs="Times New Roman"/>
          <w:color w:val="000000"/>
          <w:sz w:val="19"/>
          <w:szCs w:val="19"/>
        </w:rPr>
        <w:t>photostability</w:t>
      </w:r>
      <w:proofErr w:type="spellEnd"/>
      <w:r>
        <w:rPr>
          <w:rFonts w:ascii="Verdana" w:eastAsia="Times New Roman" w:hAnsi="Verdana" w:cs="Times New Roman"/>
          <w:color w:val="000000"/>
          <w:sz w:val="19"/>
          <w:szCs w:val="19"/>
        </w:rPr>
        <w:t>,</w:t>
      </w:r>
      <w:r w:rsidR="00AE028A" w:rsidRPr="00AE028A">
        <w:t xml:space="preserve"> </w:t>
      </w:r>
      <w:r w:rsidR="00AE028A">
        <w:rPr>
          <w:rFonts w:ascii="Verdana" w:eastAsia="Times New Roman" w:hAnsi="Verdana" w:cs="Times New Roman"/>
          <w:color w:val="000000"/>
          <w:sz w:val="19"/>
          <w:szCs w:val="19"/>
        </w:rPr>
        <w:t xml:space="preserve">which </w:t>
      </w:r>
      <w:r w:rsidR="00AE028A" w:rsidRPr="00AE028A">
        <w:rPr>
          <w:rFonts w:ascii="Verdana" w:eastAsia="Times New Roman" w:hAnsi="Verdana" w:cs="Times New Roman"/>
          <w:color w:val="000000"/>
          <w:sz w:val="19"/>
          <w:szCs w:val="19"/>
        </w:rPr>
        <w:t>are added to the sample to provide fluorescence</w:t>
      </w:r>
      <w:r w:rsidR="00B15E2C" w:rsidRPr="00B15E2C">
        <w:rPr>
          <w:rFonts w:ascii="Verdana" w:eastAsia="Times New Roman" w:hAnsi="Verdana" w:cs="Times New Roman"/>
          <w:color w:val="000000"/>
          <w:sz w:val="19"/>
          <w:szCs w:val="19"/>
        </w:rPr>
        <w:t xml:space="preserve">. Such </w:t>
      </w:r>
      <w:r w:rsidR="00B15E2C" w:rsidRPr="00AE028A">
        <w:rPr>
          <w:rFonts w:ascii="Verdana" w:eastAsia="Times New Roman" w:hAnsi="Verdana" w:cs="Times New Roman"/>
          <w:color w:val="000000"/>
          <w:sz w:val="19"/>
          <w:szCs w:val="19"/>
        </w:rPr>
        <w:t xml:space="preserve">extrinsic </w:t>
      </w:r>
      <w:proofErr w:type="spellStart"/>
      <w:r w:rsidR="00B15E2C" w:rsidRPr="00AE028A">
        <w:rPr>
          <w:rFonts w:ascii="Verdana" w:eastAsia="Times New Roman" w:hAnsi="Verdana" w:cs="Times New Roman"/>
          <w:color w:val="000000"/>
          <w:sz w:val="19"/>
          <w:szCs w:val="19"/>
        </w:rPr>
        <w:t>fluorophores</w:t>
      </w:r>
      <w:proofErr w:type="spellEnd"/>
      <w:r w:rsidR="00B15E2C" w:rsidRPr="00B15E2C">
        <w:rPr>
          <w:rFonts w:ascii="Verdana" w:eastAsia="Times New Roman" w:hAnsi="Verdana" w:cs="Times New Roman"/>
          <w:color w:val="000000"/>
          <w:sz w:val="19"/>
          <w:szCs w:val="19"/>
        </w:rPr>
        <w:t xml:space="preserve"> can be </w:t>
      </w:r>
      <w:proofErr w:type="spellStart"/>
      <w:r w:rsidR="00B15E2C" w:rsidRPr="00B15E2C">
        <w:rPr>
          <w:rFonts w:ascii="Verdana" w:eastAsia="Times New Roman" w:hAnsi="Verdana" w:cs="Times New Roman"/>
          <w:color w:val="000000"/>
          <w:sz w:val="19"/>
          <w:szCs w:val="19"/>
        </w:rPr>
        <w:t>bioconjugated</w:t>
      </w:r>
      <w:proofErr w:type="spellEnd"/>
      <w:r w:rsidR="00B15E2C" w:rsidRPr="00B15E2C">
        <w:rPr>
          <w:rFonts w:ascii="Verdana" w:eastAsia="Times New Roman" w:hAnsi="Verdana" w:cs="Times New Roman"/>
          <w:color w:val="000000"/>
          <w:sz w:val="19"/>
          <w:szCs w:val="19"/>
        </w:rPr>
        <w:t xml:space="preserve"> to the molecule of interest by various chemical strategies. However, the use of extrinsic </w:t>
      </w:r>
      <w:proofErr w:type="spellStart"/>
      <w:r w:rsidR="00B15E2C" w:rsidRPr="00B15E2C">
        <w:rPr>
          <w:rFonts w:ascii="Verdana" w:eastAsia="Times New Roman" w:hAnsi="Verdana" w:cs="Times New Roman"/>
          <w:color w:val="000000"/>
          <w:sz w:val="19"/>
          <w:szCs w:val="19"/>
        </w:rPr>
        <w:t>fluorophores</w:t>
      </w:r>
      <w:proofErr w:type="spellEnd"/>
      <w:r w:rsidR="00B15E2C" w:rsidRPr="00B15E2C">
        <w:rPr>
          <w:rFonts w:ascii="Verdana" w:eastAsia="Times New Roman" w:hAnsi="Verdana" w:cs="Times New Roman"/>
          <w:color w:val="000000"/>
          <w:sz w:val="19"/>
          <w:szCs w:val="19"/>
        </w:rPr>
        <w:t xml:space="preserve"> for in vivo studies presents experimental disadvantages. </w:t>
      </w:r>
      <w:proofErr w:type="spellStart"/>
      <w:r w:rsidR="00B15E2C" w:rsidRPr="00B15E2C">
        <w:rPr>
          <w:rFonts w:ascii="Verdana" w:eastAsia="Times New Roman" w:hAnsi="Verdana" w:cs="Times New Roman"/>
          <w:color w:val="000000"/>
          <w:sz w:val="19"/>
          <w:szCs w:val="19"/>
        </w:rPr>
        <w:t>Bioconjugation</w:t>
      </w:r>
      <w:proofErr w:type="spellEnd"/>
      <w:r w:rsidR="00B15E2C" w:rsidRPr="00B15E2C">
        <w:rPr>
          <w:rFonts w:ascii="Verdana" w:eastAsia="Times New Roman" w:hAnsi="Verdana" w:cs="Times New Roman"/>
          <w:color w:val="000000"/>
          <w:sz w:val="19"/>
          <w:szCs w:val="19"/>
        </w:rPr>
        <w:t xml:space="preserve"> with an exogenous </w:t>
      </w:r>
      <w:proofErr w:type="spellStart"/>
      <w:r w:rsidR="00B15E2C" w:rsidRPr="00B15E2C">
        <w:rPr>
          <w:rFonts w:ascii="Verdana" w:eastAsia="Times New Roman" w:hAnsi="Verdana" w:cs="Times New Roman"/>
          <w:color w:val="000000"/>
          <w:sz w:val="19"/>
          <w:szCs w:val="19"/>
        </w:rPr>
        <w:t>fluorophore</w:t>
      </w:r>
      <w:proofErr w:type="spellEnd"/>
      <w:r w:rsidR="00B15E2C" w:rsidRPr="00B15E2C">
        <w:rPr>
          <w:rFonts w:ascii="Verdana" w:eastAsia="Times New Roman" w:hAnsi="Verdana" w:cs="Times New Roman"/>
          <w:color w:val="000000"/>
          <w:sz w:val="19"/>
          <w:szCs w:val="19"/>
        </w:rPr>
        <w:t xml:space="preserve"> may lead to conformational changes and loss in activity of the molecule of interest.</w:t>
      </w:r>
      <w:r w:rsidR="00AE028A">
        <w:rPr>
          <w:rFonts w:ascii="Verdana" w:eastAsia="Times New Roman" w:hAnsi="Verdana" w:cs="Times New Roman"/>
          <w:color w:val="000000"/>
          <w:sz w:val="19"/>
          <w:szCs w:val="19"/>
        </w:rPr>
        <w:t xml:space="preserve"> Example: </w:t>
      </w:r>
      <w:proofErr w:type="spellStart"/>
      <w:r w:rsidR="00AE028A" w:rsidRPr="00AE028A">
        <w:rPr>
          <w:rFonts w:ascii="Verdana" w:eastAsia="Times New Roman" w:hAnsi="Verdana" w:cs="Times New Roman"/>
          <w:color w:val="000000"/>
          <w:sz w:val="19"/>
          <w:szCs w:val="19"/>
        </w:rPr>
        <w:t>fluorescein</w:t>
      </w:r>
      <w:proofErr w:type="spellEnd"/>
      <w:r w:rsidR="00AE028A" w:rsidRPr="00AE028A">
        <w:rPr>
          <w:rFonts w:ascii="Verdana" w:eastAsia="Times New Roman" w:hAnsi="Verdana" w:cs="Times New Roman"/>
          <w:color w:val="000000"/>
          <w:sz w:val="19"/>
          <w:szCs w:val="19"/>
        </w:rPr>
        <w:t xml:space="preserve">, </w:t>
      </w:r>
      <w:proofErr w:type="spellStart"/>
      <w:r w:rsidR="00AE028A" w:rsidRPr="00AE028A">
        <w:rPr>
          <w:rFonts w:ascii="Verdana" w:eastAsia="Times New Roman" w:hAnsi="Verdana" w:cs="Times New Roman"/>
          <w:color w:val="000000"/>
          <w:sz w:val="19"/>
          <w:szCs w:val="19"/>
        </w:rPr>
        <w:t>rhodamine</w:t>
      </w:r>
      <w:proofErr w:type="spellEnd"/>
      <w:r w:rsidR="00AE028A">
        <w:rPr>
          <w:rFonts w:ascii="Verdana" w:eastAsia="Times New Roman" w:hAnsi="Verdana" w:cs="Times New Roman"/>
          <w:color w:val="000000"/>
          <w:sz w:val="19"/>
          <w:szCs w:val="19"/>
        </w:rPr>
        <w:t xml:space="preserve"> etc.</w:t>
      </w:r>
      <w:r w:rsidR="00B15E2C" w:rsidRPr="00B15E2C">
        <w:rPr>
          <w:rFonts w:ascii="Verdana" w:eastAsia="Times New Roman" w:hAnsi="Verdana" w:cs="Times New Roman"/>
          <w:color w:val="000000"/>
          <w:sz w:val="19"/>
          <w:szCs w:val="19"/>
        </w:rPr>
        <w:t xml:space="preserve"> </w:t>
      </w:r>
    </w:p>
    <w:p w:rsidR="0041125E" w:rsidRPr="00B9795C" w:rsidRDefault="00BA133B" w:rsidP="00B87B02">
      <w:pPr>
        <w:shd w:val="clear" w:color="auto" w:fill="FFFFFF"/>
        <w:spacing w:after="360" w:line="240" w:lineRule="auto"/>
        <w:rPr>
          <w:rFonts w:ascii="Arial" w:eastAsia="Times New Roman" w:hAnsi="Arial" w:cs="Arial"/>
          <w:b/>
          <w:color w:val="000000"/>
          <w:sz w:val="30"/>
          <w:szCs w:val="30"/>
        </w:rPr>
      </w:pPr>
      <w:proofErr w:type="spellStart"/>
      <w:r>
        <w:rPr>
          <w:rFonts w:ascii="Arial" w:eastAsia="Times New Roman" w:hAnsi="Arial" w:cs="Arial"/>
          <w:b/>
          <w:color w:val="000000"/>
          <w:sz w:val="30"/>
          <w:szCs w:val="30"/>
        </w:rPr>
        <w:lastRenderedPageBreak/>
        <w:t>Fluoresecent</w:t>
      </w:r>
      <w:proofErr w:type="spellEnd"/>
      <w:r>
        <w:rPr>
          <w:rFonts w:ascii="Arial" w:eastAsia="Times New Roman" w:hAnsi="Arial" w:cs="Arial"/>
          <w:b/>
          <w:color w:val="000000"/>
          <w:sz w:val="30"/>
          <w:szCs w:val="30"/>
        </w:rPr>
        <w:t xml:space="preserve"> D</w:t>
      </w:r>
      <w:r w:rsidRPr="00B9795C">
        <w:rPr>
          <w:rFonts w:ascii="Arial" w:eastAsia="Times New Roman" w:hAnsi="Arial" w:cs="Arial"/>
          <w:b/>
          <w:color w:val="000000"/>
          <w:sz w:val="30"/>
          <w:szCs w:val="30"/>
        </w:rPr>
        <w:t>yes:</w:t>
      </w:r>
    </w:p>
    <w:p w:rsidR="00B15E2C" w:rsidRDefault="00B15E2C" w:rsidP="00B87B02">
      <w:pPr>
        <w:shd w:val="clear" w:color="auto" w:fill="FFFFFF"/>
        <w:spacing w:after="360" w:line="240" w:lineRule="auto"/>
        <w:rPr>
          <w:rFonts w:ascii="Verdana" w:eastAsia="Times New Roman" w:hAnsi="Verdana" w:cs="Times New Roman"/>
          <w:color w:val="000000"/>
          <w:sz w:val="19"/>
          <w:szCs w:val="19"/>
        </w:rPr>
      </w:pPr>
      <w:r w:rsidRPr="00B15E2C">
        <w:rPr>
          <w:rFonts w:ascii="Verdana" w:eastAsia="Times New Roman" w:hAnsi="Verdana" w:cs="Times New Roman"/>
          <w:color w:val="000000"/>
          <w:sz w:val="19"/>
          <w:szCs w:val="19"/>
        </w:rPr>
        <w:t xml:space="preserve">Synthetic organic dyes were the first </w:t>
      </w:r>
      <w:proofErr w:type="spellStart"/>
      <w:r w:rsidRPr="00B15E2C">
        <w:rPr>
          <w:rFonts w:ascii="Verdana" w:eastAsia="Times New Roman" w:hAnsi="Verdana" w:cs="Times New Roman"/>
          <w:color w:val="000000"/>
          <w:sz w:val="19"/>
          <w:szCs w:val="19"/>
        </w:rPr>
        <w:t>fluorochromes</w:t>
      </w:r>
      <w:proofErr w:type="spellEnd"/>
      <w:r w:rsidRPr="00B15E2C">
        <w:rPr>
          <w:rFonts w:ascii="Verdana" w:eastAsia="Times New Roman" w:hAnsi="Verdana" w:cs="Times New Roman"/>
          <w:color w:val="000000"/>
          <w:sz w:val="19"/>
          <w:szCs w:val="19"/>
        </w:rPr>
        <w:t xml:space="preserve"> applied to biological research</w:t>
      </w:r>
      <w:r w:rsidR="00EB7AD9">
        <w:rPr>
          <w:rFonts w:ascii="Verdana" w:eastAsia="Times New Roman" w:hAnsi="Verdana" w:cs="Times New Roman"/>
          <w:color w:val="000000"/>
          <w:sz w:val="19"/>
          <w:szCs w:val="19"/>
        </w:rPr>
        <w:t>. Fluorescent dyes are</w:t>
      </w:r>
      <w:r w:rsidRPr="00B15E2C">
        <w:rPr>
          <w:rFonts w:ascii="Verdana" w:eastAsia="Times New Roman" w:hAnsi="Verdana" w:cs="Times New Roman"/>
          <w:color w:val="000000"/>
          <w:sz w:val="19"/>
          <w:szCs w:val="19"/>
        </w:rPr>
        <w:t xml:space="preserve"> commonly used for observing plant cells today, as they are convenient and easily applied to both living and chemically fixed tissues. The majority of fluorescent dyes are small </w:t>
      </w:r>
      <w:r w:rsidR="00EB7AD9">
        <w:rPr>
          <w:rFonts w:ascii="Verdana" w:eastAsia="Times New Roman" w:hAnsi="Verdana" w:cs="Times New Roman"/>
          <w:color w:val="000000"/>
          <w:sz w:val="19"/>
          <w:szCs w:val="19"/>
        </w:rPr>
        <w:t>(~ 0.5 nm) organic molecules</w:t>
      </w:r>
      <w:r w:rsidRPr="00B15E2C">
        <w:rPr>
          <w:rFonts w:ascii="Verdana" w:eastAsia="Times New Roman" w:hAnsi="Verdana" w:cs="Times New Roman"/>
          <w:color w:val="000000"/>
          <w:sz w:val="19"/>
          <w:szCs w:val="19"/>
        </w:rPr>
        <w:t xml:space="preserve"> that can passively enter the cell or be taken up via active transport. Due to their small size, common fluorescent dyes such as </w:t>
      </w:r>
      <w:proofErr w:type="spellStart"/>
      <w:r w:rsidRPr="00B15E2C">
        <w:rPr>
          <w:rFonts w:ascii="Verdana" w:eastAsia="Times New Roman" w:hAnsi="Verdana" w:cs="Times New Roman"/>
          <w:color w:val="000000"/>
          <w:sz w:val="19"/>
          <w:szCs w:val="19"/>
        </w:rPr>
        <w:t>fluorescein</w:t>
      </w:r>
      <w:proofErr w:type="spellEnd"/>
      <w:r w:rsidRPr="00B15E2C">
        <w:rPr>
          <w:rFonts w:ascii="Verdana" w:eastAsia="Times New Roman" w:hAnsi="Verdana" w:cs="Times New Roman"/>
          <w:color w:val="000000"/>
          <w:sz w:val="19"/>
          <w:szCs w:val="19"/>
        </w:rPr>
        <w:t xml:space="preserve"> </w:t>
      </w:r>
      <w:proofErr w:type="spellStart"/>
      <w:r w:rsidRPr="00B15E2C">
        <w:rPr>
          <w:rFonts w:ascii="Verdana" w:eastAsia="Times New Roman" w:hAnsi="Verdana" w:cs="Times New Roman"/>
          <w:color w:val="000000"/>
          <w:sz w:val="19"/>
          <w:szCs w:val="19"/>
        </w:rPr>
        <w:t>isothiocyanate</w:t>
      </w:r>
      <w:proofErr w:type="spellEnd"/>
      <w:r w:rsidRPr="00B15E2C">
        <w:rPr>
          <w:rFonts w:ascii="Verdana" w:eastAsia="Times New Roman" w:hAnsi="Verdana" w:cs="Times New Roman"/>
          <w:color w:val="000000"/>
          <w:sz w:val="19"/>
          <w:szCs w:val="19"/>
        </w:rPr>
        <w:t xml:space="preserve"> (FITC) and </w:t>
      </w:r>
      <w:proofErr w:type="spellStart"/>
      <w:r w:rsidRPr="00B15E2C">
        <w:rPr>
          <w:rFonts w:ascii="Verdana" w:eastAsia="Times New Roman" w:hAnsi="Verdana" w:cs="Times New Roman"/>
          <w:color w:val="000000"/>
          <w:sz w:val="19"/>
          <w:szCs w:val="19"/>
        </w:rPr>
        <w:t>tetramethyl</w:t>
      </w:r>
      <w:proofErr w:type="spellEnd"/>
      <w:r w:rsidRPr="00B15E2C">
        <w:rPr>
          <w:rFonts w:ascii="Verdana" w:eastAsia="Times New Roman" w:hAnsi="Verdana" w:cs="Times New Roman"/>
          <w:color w:val="000000"/>
          <w:sz w:val="19"/>
          <w:szCs w:val="19"/>
        </w:rPr>
        <w:t xml:space="preserve"> </w:t>
      </w:r>
      <w:proofErr w:type="spellStart"/>
      <w:r w:rsidRPr="00B15E2C">
        <w:rPr>
          <w:rFonts w:ascii="Verdana" w:eastAsia="Times New Roman" w:hAnsi="Verdana" w:cs="Times New Roman"/>
          <w:color w:val="000000"/>
          <w:sz w:val="19"/>
          <w:szCs w:val="19"/>
        </w:rPr>
        <w:t>rhodamine</w:t>
      </w:r>
      <w:proofErr w:type="spellEnd"/>
      <w:r w:rsidRPr="00B15E2C">
        <w:rPr>
          <w:rFonts w:ascii="Verdana" w:eastAsia="Times New Roman" w:hAnsi="Verdana" w:cs="Times New Roman"/>
          <w:color w:val="000000"/>
          <w:sz w:val="19"/>
          <w:szCs w:val="19"/>
        </w:rPr>
        <w:t xml:space="preserve"> </w:t>
      </w:r>
      <w:proofErr w:type="spellStart"/>
      <w:r w:rsidRPr="00B15E2C">
        <w:rPr>
          <w:rFonts w:ascii="Verdana" w:eastAsia="Times New Roman" w:hAnsi="Verdana" w:cs="Times New Roman"/>
          <w:color w:val="000000"/>
          <w:sz w:val="19"/>
          <w:szCs w:val="19"/>
        </w:rPr>
        <w:t>isothiocyanate</w:t>
      </w:r>
      <w:proofErr w:type="spellEnd"/>
      <w:r w:rsidRPr="00B15E2C">
        <w:rPr>
          <w:rFonts w:ascii="Verdana" w:eastAsia="Times New Roman" w:hAnsi="Verdana" w:cs="Times New Roman"/>
          <w:color w:val="000000"/>
          <w:sz w:val="19"/>
          <w:szCs w:val="19"/>
        </w:rPr>
        <w:t xml:space="preserve"> (TRITC) can also be conjugated to other </w:t>
      </w:r>
      <w:proofErr w:type="spellStart"/>
      <w:r w:rsidRPr="00B15E2C">
        <w:rPr>
          <w:rFonts w:ascii="Verdana" w:eastAsia="Times New Roman" w:hAnsi="Verdana" w:cs="Times New Roman"/>
          <w:color w:val="000000"/>
          <w:sz w:val="19"/>
          <w:szCs w:val="19"/>
        </w:rPr>
        <w:t>biomolecules</w:t>
      </w:r>
      <w:proofErr w:type="spellEnd"/>
      <w:r w:rsidRPr="00B15E2C">
        <w:rPr>
          <w:rFonts w:ascii="Verdana" w:eastAsia="Times New Roman" w:hAnsi="Verdana" w:cs="Times New Roman"/>
          <w:color w:val="000000"/>
          <w:sz w:val="19"/>
          <w:szCs w:val="19"/>
        </w:rPr>
        <w:t xml:space="preserve"> such as antibodies, without interferin</w:t>
      </w:r>
      <w:r w:rsidR="0041125E">
        <w:rPr>
          <w:rFonts w:ascii="Verdana" w:eastAsia="Times New Roman" w:hAnsi="Verdana" w:cs="Times New Roman"/>
          <w:color w:val="000000"/>
          <w:sz w:val="19"/>
          <w:szCs w:val="19"/>
        </w:rPr>
        <w:t>g in their biological functions</w:t>
      </w:r>
      <w:r w:rsidR="00EB7AD9">
        <w:rPr>
          <w:rFonts w:ascii="Verdana" w:eastAsia="Times New Roman" w:hAnsi="Verdana" w:cs="Times New Roman"/>
          <w:color w:val="000000"/>
          <w:sz w:val="19"/>
          <w:szCs w:val="19"/>
        </w:rPr>
        <w:t>.</w:t>
      </w:r>
      <w:r w:rsidRPr="00B15E2C">
        <w:rPr>
          <w:rFonts w:ascii="Verdana" w:eastAsia="Times New Roman" w:hAnsi="Verdana" w:cs="Times New Roman"/>
          <w:color w:val="000000"/>
          <w:sz w:val="19"/>
          <w:szCs w:val="19"/>
        </w:rPr>
        <w:t xml:space="preserve"> </w:t>
      </w:r>
    </w:p>
    <w:p w:rsidR="0041125E" w:rsidRDefault="0041125E" w:rsidP="0041125E">
      <w:pPr>
        <w:pStyle w:val="NormalWeb"/>
        <w:spacing w:after="360" w:line="251" w:lineRule="atLeast"/>
        <w:rPr>
          <w:rFonts w:ascii="Verdana" w:hAnsi="Verdana"/>
          <w:color w:val="000000"/>
          <w:sz w:val="19"/>
          <w:szCs w:val="19"/>
        </w:rPr>
      </w:pPr>
      <w:r>
        <w:rPr>
          <w:rFonts w:ascii="Verdana" w:hAnsi="Verdana"/>
          <w:color w:val="000000"/>
          <w:sz w:val="19"/>
          <w:szCs w:val="19"/>
        </w:rPr>
        <w:t>S</w:t>
      </w:r>
      <w:r w:rsidRPr="00AD1203">
        <w:rPr>
          <w:rFonts w:ascii="Verdana" w:hAnsi="Verdana"/>
          <w:color w:val="000000"/>
          <w:sz w:val="19"/>
          <w:szCs w:val="19"/>
        </w:rPr>
        <w:t>everal common fluorescent stains that are routinely used to facilitate microscopic observation of plant structures.</w:t>
      </w:r>
    </w:p>
    <w:p w:rsidR="0041125E" w:rsidRDefault="00EC2F86" w:rsidP="0041125E">
      <w:pPr>
        <w:pStyle w:val="NormalWeb"/>
        <w:numPr>
          <w:ilvl w:val="0"/>
          <w:numId w:val="1"/>
        </w:numPr>
        <w:spacing w:after="360" w:line="251" w:lineRule="atLeast"/>
        <w:rPr>
          <w:rFonts w:ascii="Verdana" w:hAnsi="Verdana"/>
          <w:color w:val="000000"/>
          <w:sz w:val="19"/>
          <w:szCs w:val="19"/>
        </w:rPr>
      </w:pPr>
      <w:proofErr w:type="spellStart"/>
      <w:r>
        <w:rPr>
          <w:rFonts w:ascii="Verdana" w:hAnsi="Verdana"/>
          <w:b/>
          <w:color w:val="000000"/>
          <w:sz w:val="19"/>
          <w:szCs w:val="19"/>
        </w:rPr>
        <w:t>C</w:t>
      </w:r>
      <w:r w:rsidRPr="00EC2F86">
        <w:rPr>
          <w:rFonts w:ascii="Verdana" w:hAnsi="Verdana"/>
          <w:b/>
          <w:color w:val="000000"/>
          <w:sz w:val="19"/>
          <w:szCs w:val="19"/>
        </w:rPr>
        <w:t>alcofluor</w:t>
      </w:r>
      <w:proofErr w:type="spellEnd"/>
      <w:r w:rsidRPr="00EC2F86">
        <w:rPr>
          <w:rFonts w:ascii="Verdana" w:hAnsi="Verdana"/>
          <w:b/>
          <w:color w:val="000000"/>
          <w:sz w:val="19"/>
          <w:szCs w:val="19"/>
        </w:rPr>
        <w:t xml:space="preserve"> white (Fluorescent Brightener 28)</w:t>
      </w:r>
      <w:r>
        <w:rPr>
          <w:rFonts w:ascii="Verdana" w:hAnsi="Verdana"/>
          <w:color w:val="000000"/>
          <w:sz w:val="19"/>
          <w:szCs w:val="19"/>
        </w:rPr>
        <w:t xml:space="preserve">: </w:t>
      </w:r>
      <w:r w:rsidR="0041125E" w:rsidRPr="00AD1203">
        <w:rPr>
          <w:rFonts w:ascii="Verdana" w:hAnsi="Verdana"/>
          <w:color w:val="000000"/>
          <w:sz w:val="19"/>
          <w:szCs w:val="19"/>
        </w:rPr>
        <w:t xml:space="preserve">Primary cell walls are mainly composed of cellulose, </w:t>
      </w:r>
      <w:proofErr w:type="spellStart"/>
      <w:r w:rsidR="0041125E" w:rsidRPr="00AD1203">
        <w:rPr>
          <w:rFonts w:ascii="Verdana" w:hAnsi="Verdana"/>
          <w:color w:val="000000"/>
          <w:sz w:val="19"/>
          <w:szCs w:val="19"/>
        </w:rPr>
        <w:t>hemicellulose</w:t>
      </w:r>
      <w:proofErr w:type="spellEnd"/>
      <w:r w:rsidR="0041125E" w:rsidRPr="00AD1203">
        <w:rPr>
          <w:rFonts w:ascii="Verdana" w:hAnsi="Verdana"/>
          <w:color w:val="000000"/>
          <w:sz w:val="19"/>
          <w:szCs w:val="19"/>
        </w:rPr>
        <w:t xml:space="preserve">, and pectin. Unlike the heavily lignified secondary walls of wood tissues which produce endogenous fluorescence, primary cell walls do not typically </w:t>
      </w:r>
      <w:proofErr w:type="spellStart"/>
      <w:r w:rsidR="0041125E" w:rsidRPr="00AD1203">
        <w:rPr>
          <w:rFonts w:ascii="Verdana" w:hAnsi="Verdana"/>
          <w:color w:val="000000"/>
          <w:sz w:val="19"/>
          <w:szCs w:val="19"/>
        </w:rPr>
        <w:t>autofluoresce</w:t>
      </w:r>
      <w:proofErr w:type="spellEnd"/>
      <w:r w:rsidR="0041125E" w:rsidRPr="00AD1203">
        <w:rPr>
          <w:rFonts w:ascii="Verdana" w:hAnsi="Verdana"/>
          <w:color w:val="000000"/>
          <w:sz w:val="19"/>
          <w:szCs w:val="19"/>
        </w:rPr>
        <w:t xml:space="preserve">. For live-cell imaging of primary walls, </w:t>
      </w:r>
      <w:proofErr w:type="spellStart"/>
      <w:r w:rsidR="0041125E" w:rsidRPr="00AD1203">
        <w:rPr>
          <w:rFonts w:ascii="Verdana" w:hAnsi="Verdana"/>
          <w:color w:val="000000"/>
          <w:sz w:val="19"/>
          <w:szCs w:val="19"/>
        </w:rPr>
        <w:t>calcofluor</w:t>
      </w:r>
      <w:proofErr w:type="spellEnd"/>
      <w:r w:rsidR="0041125E" w:rsidRPr="00AD1203">
        <w:rPr>
          <w:rFonts w:ascii="Verdana" w:hAnsi="Verdana"/>
          <w:color w:val="000000"/>
          <w:sz w:val="19"/>
          <w:szCs w:val="19"/>
        </w:rPr>
        <w:t xml:space="preserve"> white (Fluorescent Brightener 28) is one of the most widely used fluorescent dyes.</w:t>
      </w:r>
    </w:p>
    <w:p w:rsidR="00B9795C" w:rsidRDefault="00B9795C" w:rsidP="0041125E">
      <w:pPr>
        <w:pStyle w:val="NormalWeb"/>
        <w:numPr>
          <w:ilvl w:val="0"/>
          <w:numId w:val="1"/>
        </w:numPr>
        <w:spacing w:after="360" w:line="251" w:lineRule="atLeast"/>
        <w:rPr>
          <w:rFonts w:ascii="Verdana" w:hAnsi="Verdana"/>
          <w:color w:val="000000"/>
          <w:sz w:val="19"/>
          <w:szCs w:val="19"/>
        </w:rPr>
      </w:pPr>
      <w:r w:rsidRPr="00B9795C">
        <w:rPr>
          <w:rFonts w:ascii="Verdana" w:hAnsi="Verdana"/>
          <w:b/>
          <w:color w:val="000000"/>
          <w:sz w:val="19"/>
          <w:szCs w:val="19"/>
        </w:rPr>
        <w:t>3</w:t>
      </w:r>
      <w:proofErr w:type="gramStart"/>
      <w:r w:rsidRPr="00B9795C">
        <w:rPr>
          <w:rFonts w:ascii="Verdana" w:hAnsi="Verdana"/>
          <w:b/>
          <w:color w:val="000000"/>
          <w:sz w:val="19"/>
          <w:szCs w:val="19"/>
        </w:rPr>
        <w:t>,3</w:t>
      </w:r>
      <w:proofErr w:type="gramEnd"/>
      <w:r w:rsidRPr="00B9795C">
        <w:rPr>
          <w:rFonts w:ascii="Verdana" w:hAnsi="Verdana"/>
          <w:b/>
          <w:color w:val="000000"/>
          <w:sz w:val="19"/>
          <w:szCs w:val="19"/>
        </w:rPr>
        <w:t xml:space="preserve">′-dihexyloxacarbocyanine iodide </w:t>
      </w:r>
      <w:r>
        <w:rPr>
          <w:rFonts w:ascii="Verdana" w:hAnsi="Verdana"/>
          <w:b/>
          <w:color w:val="000000"/>
          <w:sz w:val="19"/>
          <w:szCs w:val="19"/>
        </w:rPr>
        <w:t>(</w:t>
      </w:r>
      <w:r w:rsidR="00EC2F86" w:rsidRPr="00B9795C">
        <w:rPr>
          <w:rFonts w:ascii="Verdana" w:hAnsi="Verdana"/>
          <w:b/>
          <w:color w:val="000000"/>
          <w:sz w:val="19"/>
          <w:szCs w:val="19"/>
        </w:rPr>
        <w:t>DiOC6</w:t>
      </w:r>
      <w:r>
        <w:rPr>
          <w:rFonts w:ascii="Verdana" w:hAnsi="Verdana"/>
          <w:b/>
          <w:color w:val="000000"/>
          <w:sz w:val="19"/>
          <w:szCs w:val="19"/>
        </w:rPr>
        <w:t>)</w:t>
      </w:r>
      <w:r w:rsidR="00EC2F86" w:rsidRPr="00B9795C">
        <w:rPr>
          <w:rFonts w:ascii="Verdana" w:hAnsi="Verdana"/>
          <w:color w:val="000000"/>
          <w:sz w:val="19"/>
          <w:szCs w:val="19"/>
        </w:rPr>
        <w:t xml:space="preserve">: </w:t>
      </w:r>
      <w:r w:rsidR="0041125E" w:rsidRPr="00B9795C">
        <w:rPr>
          <w:rFonts w:ascii="Verdana" w:hAnsi="Verdana"/>
          <w:color w:val="000000"/>
          <w:sz w:val="19"/>
          <w:szCs w:val="19"/>
        </w:rPr>
        <w:t>DiOC6 is a potential membrane-sensitive, cationic fluorescent dye. It is the dye’s hydrophilic groups that allow it to strongly accumulate in intracellular membranes where it absorbs blue light and emits a strong green</w:t>
      </w:r>
      <w:r w:rsidR="00EC2F86" w:rsidRPr="00B9795C">
        <w:rPr>
          <w:rFonts w:ascii="Verdana" w:hAnsi="Verdana"/>
          <w:color w:val="000000"/>
          <w:sz w:val="19"/>
          <w:szCs w:val="19"/>
        </w:rPr>
        <w:t xml:space="preserve"> fluorescence signal</w:t>
      </w:r>
      <w:r w:rsidR="0041125E" w:rsidRPr="00B9795C">
        <w:rPr>
          <w:rFonts w:ascii="Verdana" w:hAnsi="Verdana"/>
          <w:color w:val="000000"/>
          <w:sz w:val="19"/>
          <w:szCs w:val="19"/>
        </w:rPr>
        <w:t>.</w:t>
      </w:r>
      <w:r w:rsidR="00EC2F86" w:rsidRPr="00B9795C">
        <w:rPr>
          <w:rFonts w:ascii="Verdana" w:hAnsi="Verdana"/>
          <w:color w:val="000000"/>
          <w:sz w:val="19"/>
          <w:szCs w:val="19"/>
        </w:rPr>
        <w:t xml:space="preserve"> DiOC6 stains both living</w:t>
      </w:r>
      <w:r>
        <w:rPr>
          <w:rFonts w:ascii="Verdana" w:hAnsi="Verdana"/>
          <w:color w:val="000000"/>
          <w:sz w:val="19"/>
          <w:szCs w:val="19"/>
        </w:rPr>
        <w:t xml:space="preserve"> and </w:t>
      </w:r>
      <w:proofErr w:type="spellStart"/>
      <w:r>
        <w:rPr>
          <w:rFonts w:ascii="Verdana" w:hAnsi="Verdana"/>
          <w:color w:val="000000"/>
          <w:sz w:val="19"/>
          <w:szCs w:val="19"/>
        </w:rPr>
        <w:t>glutaraldehyde</w:t>
      </w:r>
      <w:proofErr w:type="spellEnd"/>
      <w:r>
        <w:rPr>
          <w:rFonts w:ascii="Verdana" w:hAnsi="Verdana"/>
          <w:color w:val="000000"/>
          <w:sz w:val="19"/>
          <w:szCs w:val="19"/>
        </w:rPr>
        <w:t>-fixed cells.</w:t>
      </w:r>
    </w:p>
    <w:p w:rsidR="0041125E" w:rsidRPr="00B9795C" w:rsidRDefault="0041125E" w:rsidP="0041125E">
      <w:pPr>
        <w:pStyle w:val="NormalWeb"/>
        <w:numPr>
          <w:ilvl w:val="0"/>
          <w:numId w:val="1"/>
        </w:numPr>
        <w:spacing w:after="360" w:line="251" w:lineRule="atLeast"/>
        <w:rPr>
          <w:rFonts w:ascii="Verdana" w:hAnsi="Verdana"/>
          <w:color w:val="000000"/>
          <w:sz w:val="19"/>
          <w:szCs w:val="19"/>
        </w:rPr>
      </w:pPr>
      <w:proofErr w:type="spellStart"/>
      <w:r w:rsidRPr="00B9795C">
        <w:rPr>
          <w:rFonts w:ascii="Verdana" w:hAnsi="Verdana"/>
          <w:b/>
          <w:color w:val="000000"/>
          <w:sz w:val="19"/>
          <w:szCs w:val="19"/>
        </w:rPr>
        <w:t>Rhodamine</w:t>
      </w:r>
      <w:proofErr w:type="spellEnd"/>
      <w:r w:rsidRPr="00B9795C">
        <w:rPr>
          <w:rFonts w:ascii="Verdana" w:hAnsi="Verdana"/>
          <w:b/>
          <w:color w:val="000000"/>
          <w:sz w:val="19"/>
          <w:szCs w:val="19"/>
        </w:rPr>
        <w:t xml:space="preserve"> 123 (R123)</w:t>
      </w:r>
      <w:r w:rsidR="00B9795C" w:rsidRPr="00B9795C">
        <w:rPr>
          <w:rFonts w:ascii="Verdana" w:hAnsi="Verdana"/>
          <w:color w:val="000000"/>
          <w:sz w:val="19"/>
          <w:szCs w:val="19"/>
        </w:rPr>
        <w:t>: It</w:t>
      </w:r>
      <w:r w:rsidRPr="00B9795C">
        <w:rPr>
          <w:rFonts w:ascii="Verdana" w:hAnsi="Verdana"/>
          <w:color w:val="000000"/>
          <w:sz w:val="19"/>
          <w:szCs w:val="19"/>
        </w:rPr>
        <w:t xml:space="preserve"> is another potential membrane-sensitive, cationic g</w:t>
      </w:r>
      <w:r w:rsidR="00EC2F86" w:rsidRPr="00B9795C">
        <w:rPr>
          <w:rFonts w:ascii="Verdana" w:hAnsi="Verdana"/>
          <w:color w:val="000000"/>
          <w:sz w:val="19"/>
          <w:szCs w:val="19"/>
        </w:rPr>
        <w:t>reen fluorescent dye</w:t>
      </w:r>
      <w:r w:rsidRPr="00B9795C">
        <w:rPr>
          <w:rFonts w:ascii="Verdana" w:hAnsi="Verdana"/>
          <w:color w:val="000000"/>
          <w:sz w:val="19"/>
          <w:szCs w:val="19"/>
        </w:rPr>
        <w:t xml:space="preserve"> that is readily sequestered by active mitochond</w:t>
      </w:r>
      <w:r w:rsidR="00F60E17">
        <w:rPr>
          <w:rFonts w:ascii="Verdana" w:hAnsi="Verdana"/>
          <w:color w:val="000000"/>
          <w:sz w:val="19"/>
          <w:szCs w:val="19"/>
        </w:rPr>
        <w:t>ria</w:t>
      </w:r>
      <w:r w:rsidR="00B9795C" w:rsidRPr="00B9795C">
        <w:rPr>
          <w:rFonts w:ascii="Verdana" w:hAnsi="Verdana"/>
          <w:color w:val="000000"/>
          <w:sz w:val="19"/>
          <w:szCs w:val="19"/>
        </w:rPr>
        <w:t>.</w:t>
      </w:r>
      <w:r w:rsidR="00B9795C" w:rsidRPr="00B9795C">
        <w:t xml:space="preserve"> </w:t>
      </w:r>
      <w:r w:rsidR="00B9795C" w:rsidRPr="00B9795C">
        <w:rPr>
          <w:rFonts w:ascii="Verdana" w:hAnsi="Verdana"/>
          <w:color w:val="000000"/>
          <w:sz w:val="19"/>
          <w:szCs w:val="19"/>
        </w:rPr>
        <w:t>As a result of electric potential across the mitochondrial</w:t>
      </w:r>
      <w:r w:rsidR="00B9795C">
        <w:rPr>
          <w:rFonts w:ascii="Verdana" w:hAnsi="Verdana"/>
          <w:color w:val="000000"/>
          <w:sz w:val="19"/>
          <w:szCs w:val="19"/>
        </w:rPr>
        <w:t xml:space="preserve"> </w:t>
      </w:r>
      <w:r w:rsidR="00B9795C" w:rsidRPr="00B9795C">
        <w:rPr>
          <w:rFonts w:ascii="Verdana" w:hAnsi="Verdana"/>
          <w:color w:val="000000"/>
          <w:sz w:val="19"/>
          <w:szCs w:val="19"/>
        </w:rPr>
        <w:t>membranes, R123 selectively accumulates in the mitochondria</w:t>
      </w:r>
      <w:r w:rsidR="00B9795C">
        <w:rPr>
          <w:rFonts w:ascii="Verdana" w:hAnsi="Verdana"/>
          <w:color w:val="000000"/>
          <w:sz w:val="19"/>
          <w:szCs w:val="19"/>
        </w:rPr>
        <w:t>.</w:t>
      </w:r>
    </w:p>
    <w:p w:rsidR="0041125E" w:rsidRDefault="00B9795C" w:rsidP="0041125E">
      <w:pPr>
        <w:pStyle w:val="NormalWeb"/>
        <w:numPr>
          <w:ilvl w:val="0"/>
          <w:numId w:val="1"/>
        </w:numPr>
        <w:spacing w:after="360" w:line="251" w:lineRule="atLeast"/>
        <w:rPr>
          <w:rFonts w:ascii="Verdana" w:hAnsi="Verdana"/>
          <w:color w:val="000000"/>
          <w:sz w:val="19"/>
          <w:szCs w:val="19"/>
        </w:rPr>
      </w:pPr>
      <w:proofErr w:type="spellStart"/>
      <w:r w:rsidRPr="00B9795C">
        <w:rPr>
          <w:rFonts w:ascii="Verdana" w:hAnsi="Verdana"/>
          <w:b/>
          <w:color w:val="000000"/>
          <w:sz w:val="19"/>
          <w:szCs w:val="19"/>
        </w:rPr>
        <w:t>Acridine</w:t>
      </w:r>
      <w:proofErr w:type="spellEnd"/>
      <w:r w:rsidRPr="00B9795C">
        <w:rPr>
          <w:rFonts w:ascii="Verdana" w:hAnsi="Verdana"/>
          <w:b/>
          <w:color w:val="000000"/>
          <w:sz w:val="19"/>
          <w:szCs w:val="19"/>
        </w:rPr>
        <w:t xml:space="preserve"> orange</w:t>
      </w:r>
      <w:r>
        <w:rPr>
          <w:rFonts w:ascii="Verdana" w:hAnsi="Verdana"/>
          <w:color w:val="000000"/>
          <w:sz w:val="19"/>
          <w:szCs w:val="19"/>
        </w:rPr>
        <w:t>:</w:t>
      </w:r>
      <w:r w:rsidRPr="00AD1203">
        <w:rPr>
          <w:rFonts w:ascii="Verdana" w:hAnsi="Verdana"/>
          <w:color w:val="000000"/>
          <w:sz w:val="19"/>
          <w:szCs w:val="19"/>
        </w:rPr>
        <w:t xml:space="preserve"> </w:t>
      </w:r>
      <w:r w:rsidR="0041125E" w:rsidRPr="00AD1203">
        <w:rPr>
          <w:rFonts w:ascii="Verdana" w:hAnsi="Verdana"/>
          <w:color w:val="000000"/>
          <w:sz w:val="19"/>
          <w:szCs w:val="19"/>
        </w:rPr>
        <w:t xml:space="preserve">One commonly used nuclear dye is </w:t>
      </w:r>
      <w:proofErr w:type="spellStart"/>
      <w:r w:rsidR="0041125E" w:rsidRPr="00AD1203">
        <w:rPr>
          <w:rFonts w:ascii="Verdana" w:hAnsi="Verdana"/>
          <w:color w:val="000000"/>
          <w:sz w:val="19"/>
          <w:szCs w:val="19"/>
        </w:rPr>
        <w:t>acridine</w:t>
      </w:r>
      <w:proofErr w:type="spellEnd"/>
      <w:r w:rsidR="0041125E" w:rsidRPr="00AD1203">
        <w:rPr>
          <w:rFonts w:ascii="Verdana" w:hAnsi="Verdana"/>
          <w:color w:val="000000"/>
          <w:sz w:val="19"/>
          <w:szCs w:val="19"/>
        </w:rPr>
        <w:t xml:space="preserve"> orange, a cationic dye that binds to both DNA and RNA vi</w:t>
      </w:r>
      <w:r>
        <w:rPr>
          <w:rFonts w:ascii="Verdana" w:hAnsi="Verdana"/>
          <w:color w:val="000000"/>
          <w:sz w:val="19"/>
          <w:szCs w:val="19"/>
        </w:rPr>
        <w:t>a electrostatic attractions</w:t>
      </w:r>
      <w:r w:rsidR="0041125E" w:rsidRPr="00AD1203">
        <w:rPr>
          <w:rFonts w:ascii="Verdana" w:hAnsi="Verdana"/>
          <w:color w:val="000000"/>
          <w:sz w:val="19"/>
          <w:szCs w:val="19"/>
        </w:rPr>
        <w:t xml:space="preserve">. When bound to double-stranded DNA, </w:t>
      </w:r>
      <w:proofErr w:type="spellStart"/>
      <w:r w:rsidR="0041125E" w:rsidRPr="00AD1203">
        <w:rPr>
          <w:rFonts w:ascii="Verdana" w:hAnsi="Verdana"/>
          <w:color w:val="000000"/>
          <w:sz w:val="19"/>
          <w:szCs w:val="19"/>
        </w:rPr>
        <w:t>acridine</w:t>
      </w:r>
      <w:proofErr w:type="spellEnd"/>
      <w:r w:rsidR="0041125E" w:rsidRPr="00AD1203">
        <w:rPr>
          <w:rFonts w:ascii="Verdana" w:hAnsi="Verdana"/>
          <w:color w:val="000000"/>
          <w:sz w:val="19"/>
          <w:szCs w:val="19"/>
        </w:rPr>
        <w:t xml:space="preserve"> orange has an excitation and emission maxima of 502 and 525 nm (green), respect</w:t>
      </w:r>
      <w:r>
        <w:rPr>
          <w:rFonts w:ascii="Verdana" w:hAnsi="Verdana"/>
          <w:color w:val="000000"/>
          <w:sz w:val="19"/>
          <w:szCs w:val="19"/>
        </w:rPr>
        <w:t>ively</w:t>
      </w:r>
      <w:r w:rsidR="0041125E" w:rsidRPr="00AD1203">
        <w:rPr>
          <w:rFonts w:ascii="Verdana" w:hAnsi="Verdana"/>
          <w:color w:val="000000"/>
          <w:sz w:val="19"/>
          <w:szCs w:val="19"/>
        </w:rPr>
        <w:t>, but it has an excitation of 460 nm and emission of 650 nm (red) when bound to the phosphate groups of</w:t>
      </w:r>
      <w:r>
        <w:rPr>
          <w:rFonts w:ascii="Verdana" w:hAnsi="Verdana"/>
          <w:color w:val="000000"/>
          <w:sz w:val="19"/>
          <w:szCs w:val="19"/>
        </w:rPr>
        <w:t xml:space="preserve"> single-stranded DNA or RNA</w:t>
      </w:r>
      <w:r w:rsidR="0041125E" w:rsidRPr="00AD1203">
        <w:rPr>
          <w:rFonts w:ascii="Verdana" w:hAnsi="Verdana"/>
          <w:color w:val="000000"/>
          <w:sz w:val="19"/>
          <w:szCs w:val="19"/>
        </w:rPr>
        <w:t xml:space="preserve">. </w:t>
      </w:r>
      <w:proofErr w:type="spellStart"/>
      <w:r w:rsidR="0041125E" w:rsidRPr="00AD1203">
        <w:rPr>
          <w:rFonts w:ascii="Verdana" w:hAnsi="Verdana"/>
          <w:color w:val="000000"/>
          <w:sz w:val="19"/>
          <w:szCs w:val="19"/>
        </w:rPr>
        <w:t>Acridine</w:t>
      </w:r>
      <w:proofErr w:type="spellEnd"/>
      <w:r w:rsidR="0041125E" w:rsidRPr="00AD1203">
        <w:rPr>
          <w:rFonts w:ascii="Verdana" w:hAnsi="Verdana"/>
          <w:color w:val="000000"/>
          <w:sz w:val="19"/>
          <w:szCs w:val="19"/>
        </w:rPr>
        <w:t xml:space="preserve"> orange is readily taken up by both living and fixed cells, and its detection of both RNA and DNA makes </w:t>
      </w:r>
      <w:r>
        <w:rPr>
          <w:rFonts w:ascii="Verdana" w:hAnsi="Verdana"/>
          <w:color w:val="000000"/>
          <w:sz w:val="19"/>
          <w:szCs w:val="19"/>
        </w:rPr>
        <w:t xml:space="preserve">it ideal for cell cycle studies. </w:t>
      </w:r>
    </w:p>
    <w:p w:rsidR="00F00FBC" w:rsidRDefault="000310FC" w:rsidP="00F00FBC">
      <w:pPr>
        <w:pStyle w:val="Heading3"/>
        <w:spacing w:before="198" w:after="53" w:line="251" w:lineRule="atLeast"/>
        <w:rPr>
          <w:rFonts w:ascii="Arial" w:hAnsi="Arial" w:cs="Arial"/>
          <w:b w:val="0"/>
          <w:bCs w:val="0"/>
          <w:color w:val="000000"/>
          <w:sz w:val="24"/>
          <w:szCs w:val="24"/>
        </w:rPr>
      </w:pPr>
      <w:r>
        <w:rPr>
          <w:rFonts w:ascii="Arial" w:hAnsi="Arial" w:cs="Arial"/>
          <w:b w:val="0"/>
          <w:bCs w:val="0"/>
          <w:color w:val="000000"/>
          <w:sz w:val="24"/>
          <w:szCs w:val="24"/>
        </w:rPr>
        <w:t>Green Fluorescent protein:</w:t>
      </w:r>
    </w:p>
    <w:p w:rsidR="00F60E17" w:rsidRDefault="0041125E" w:rsidP="000310FC">
      <w:pPr>
        <w:pStyle w:val="NormalWeb"/>
        <w:spacing w:after="360" w:line="251" w:lineRule="atLeast"/>
        <w:rPr>
          <w:rFonts w:ascii="Verdana" w:hAnsi="Verdana"/>
          <w:color w:val="000000"/>
          <w:sz w:val="19"/>
          <w:szCs w:val="19"/>
        </w:rPr>
      </w:pPr>
      <w:r w:rsidRPr="00B15E2C">
        <w:rPr>
          <w:rFonts w:ascii="Verdana" w:hAnsi="Verdana"/>
          <w:color w:val="000000"/>
          <w:sz w:val="19"/>
          <w:szCs w:val="19"/>
        </w:rPr>
        <w:t xml:space="preserve">For live-cell imaging, the expression of biological </w:t>
      </w:r>
      <w:proofErr w:type="spellStart"/>
      <w:r w:rsidRPr="00B15E2C">
        <w:rPr>
          <w:rFonts w:ascii="Verdana" w:hAnsi="Verdana"/>
          <w:color w:val="000000"/>
          <w:sz w:val="19"/>
          <w:szCs w:val="19"/>
        </w:rPr>
        <w:t>fluorochromes</w:t>
      </w:r>
      <w:proofErr w:type="spellEnd"/>
      <w:r w:rsidRPr="00B15E2C">
        <w:rPr>
          <w:rFonts w:ascii="Verdana" w:hAnsi="Verdana"/>
          <w:color w:val="000000"/>
          <w:sz w:val="19"/>
          <w:szCs w:val="19"/>
        </w:rPr>
        <w:t xml:space="preserve"> has become a valuable and powerful alternative to </w:t>
      </w:r>
      <w:proofErr w:type="spellStart"/>
      <w:r w:rsidRPr="00B15E2C">
        <w:rPr>
          <w:rFonts w:ascii="Verdana" w:hAnsi="Verdana"/>
          <w:color w:val="000000"/>
          <w:sz w:val="19"/>
          <w:szCs w:val="19"/>
        </w:rPr>
        <w:t>immunofluorescence</w:t>
      </w:r>
      <w:proofErr w:type="spellEnd"/>
      <w:r w:rsidRPr="00B15E2C">
        <w:rPr>
          <w:rFonts w:ascii="Verdana" w:hAnsi="Verdana"/>
          <w:color w:val="000000"/>
          <w:sz w:val="19"/>
          <w:szCs w:val="19"/>
        </w:rPr>
        <w:t xml:space="preserve">. In 1994, green fluorescent protein (GFP) was cloned from jellyfish </w:t>
      </w:r>
      <w:proofErr w:type="gramStart"/>
      <w:r w:rsidRPr="00B15E2C">
        <w:rPr>
          <w:rFonts w:ascii="Verdana" w:hAnsi="Verdana"/>
          <w:color w:val="000000"/>
          <w:sz w:val="19"/>
          <w:szCs w:val="19"/>
        </w:rPr>
        <w:t>(</w:t>
      </w:r>
      <w:r w:rsidRPr="00B15E2C">
        <w:rPr>
          <w:rFonts w:ascii="Arial" w:hAnsi="Arial" w:cs="Arial"/>
          <w:color w:val="000000"/>
          <w:sz w:val="19"/>
          <w:szCs w:val="19"/>
        </w:rPr>
        <w:t> </w:t>
      </w:r>
      <w:proofErr w:type="spellStart"/>
      <w:r w:rsidRPr="00F60E17">
        <w:rPr>
          <w:rFonts w:ascii="Verdana" w:hAnsi="Verdana" w:cs="Verdana"/>
          <w:i/>
          <w:color w:val="000000"/>
          <w:sz w:val="19"/>
          <w:szCs w:val="19"/>
        </w:rPr>
        <w:t>Aequorea</w:t>
      </w:r>
      <w:proofErr w:type="spellEnd"/>
      <w:proofErr w:type="gramEnd"/>
      <w:r w:rsidRPr="00F60E17">
        <w:rPr>
          <w:rFonts w:ascii="Verdana" w:hAnsi="Verdana" w:cs="Verdana"/>
          <w:i/>
          <w:color w:val="000000"/>
          <w:sz w:val="19"/>
          <w:szCs w:val="19"/>
        </w:rPr>
        <w:t xml:space="preserve"> </w:t>
      </w:r>
      <w:proofErr w:type="spellStart"/>
      <w:r w:rsidRPr="00F60E17">
        <w:rPr>
          <w:rFonts w:ascii="Verdana" w:hAnsi="Verdana" w:cs="Verdana"/>
          <w:i/>
          <w:color w:val="000000"/>
          <w:sz w:val="19"/>
          <w:szCs w:val="19"/>
        </w:rPr>
        <w:t>victoria</w:t>
      </w:r>
      <w:proofErr w:type="spellEnd"/>
      <w:r w:rsidRPr="00B15E2C">
        <w:rPr>
          <w:rFonts w:ascii="Verdana" w:hAnsi="Verdana" w:cs="Verdana"/>
          <w:color w:val="000000"/>
          <w:sz w:val="19"/>
          <w:szCs w:val="19"/>
        </w:rPr>
        <w:t>) and</w:t>
      </w:r>
      <w:r>
        <w:rPr>
          <w:rFonts w:ascii="Verdana" w:hAnsi="Verdana" w:cs="Verdana"/>
          <w:color w:val="000000"/>
          <w:sz w:val="19"/>
          <w:szCs w:val="19"/>
        </w:rPr>
        <w:t xml:space="preserve"> used as a fluorescent reporter</w:t>
      </w:r>
      <w:r w:rsidRPr="00B15E2C">
        <w:rPr>
          <w:rFonts w:ascii="Verdana" w:hAnsi="Verdana"/>
          <w:color w:val="000000"/>
          <w:sz w:val="19"/>
          <w:szCs w:val="19"/>
        </w:rPr>
        <w:t xml:space="preserve">. Biological </w:t>
      </w:r>
      <w:proofErr w:type="spellStart"/>
      <w:r w:rsidRPr="00B15E2C">
        <w:rPr>
          <w:rFonts w:ascii="Verdana" w:hAnsi="Verdana"/>
          <w:color w:val="000000"/>
          <w:sz w:val="19"/>
          <w:szCs w:val="19"/>
        </w:rPr>
        <w:t>fluorochromes</w:t>
      </w:r>
      <w:proofErr w:type="spellEnd"/>
      <w:r w:rsidRPr="00B15E2C">
        <w:rPr>
          <w:rFonts w:ascii="Verdana" w:hAnsi="Verdana"/>
          <w:color w:val="000000"/>
          <w:sz w:val="19"/>
          <w:szCs w:val="19"/>
        </w:rPr>
        <w:t xml:space="preserve"> can be introduced to a large variety of species and expressed alone or fused to a protein of interest allowing protein </w:t>
      </w:r>
      <w:r>
        <w:rPr>
          <w:rFonts w:ascii="Verdana" w:hAnsi="Verdana"/>
          <w:color w:val="000000"/>
          <w:sz w:val="19"/>
          <w:szCs w:val="19"/>
        </w:rPr>
        <w:t>function to be investigated.</w:t>
      </w:r>
      <w:r w:rsidRPr="00B15E2C">
        <w:rPr>
          <w:rFonts w:ascii="Verdana" w:hAnsi="Verdana"/>
          <w:color w:val="000000"/>
          <w:sz w:val="19"/>
          <w:szCs w:val="19"/>
        </w:rPr>
        <w:t xml:space="preserve"> </w:t>
      </w:r>
      <w:r w:rsidR="00645ACF" w:rsidRPr="00B15E2C">
        <w:rPr>
          <w:rFonts w:ascii="Verdana" w:hAnsi="Verdana"/>
          <w:color w:val="000000"/>
          <w:sz w:val="19"/>
          <w:szCs w:val="19"/>
        </w:rPr>
        <w:t>A recent revolution in the use of fluorescence for studying biological systems came with the development and use of naturally fluorescent proteins as fluorescent probes</w:t>
      </w:r>
      <w:r w:rsidR="00645ACF">
        <w:rPr>
          <w:rFonts w:ascii="Verdana" w:hAnsi="Verdana"/>
          <w:color w:val="000000"/>
          <w:sz w:val="19"/>
          <w:szCs w:val="19"/>
        </w:rPr>
        <w:t>.</w:t>
      </w:r>
    </w:p>
    <w:p w:rsidR="000310FC" w:rsidRDefault="00F00FBC" w:rsidP="000310FC">
      <w:pPr>
        <w:pStyle w:val="NormalWeb"/>
        <w:spacing w:after="360" w:line="251" w:lineRule="atLeast"/>
        <w:rPr>
          <w:rFonts w:ascii="Verdana" w:hAnsi="Verdana"/>
          <w:color w:val="000000"/>
          <w:sz w:val="19"/>
          <w:szCs w:val="19"/>
        </w:rPr>
      </w:pPr>
      <w:r>
        <w:rPr>
          <w:rFonts w:ascii="Verdana" w:hAnsi="Verdana"/>
          <w:color w:val="000000"/>
          <w:sz w:val="19"/>
          <w:szCs w:val="19"/>
        </w:rPr>
        <w:t xml:space="preserve"> </w:t>
      </w:r>
      <w:r w:rsidR="000310FC" w:rsidRPr="000310FC">
        <w:rPr>
          <w:rFonts w:ascii="Verdana" w:hAnsi="Verdana"/>
          <w:color w:val="000000"/>
          <w:sz w:val="19"/>
          <w:szCs w:val="19"/>
        </w:rPr>
        <w:t xml:space="preserve">Green fluorescent protein (GFP) is an </w:t>
      </w:r>
      <w:proofErr w:type="spellStart"/>
      <w:r w:rsidR="000310FC" w:rsidRPr="000310FC">
        <w:rPr>
          <w:rFonts w:ascii="Verdana" w:hAnsi="Verdana"/>
          <w:color w:val="000000"/>
          <w:sz w:val="19"/>
          <w:szCs w:val="19"/>
        </w:rPr>
        <w:t>autofluorescent</w:t>
      </w:r>
      <w:proofErr w:type="spellEnd"/>
      <w:r w:rsidR="00FE178E">
        <w:rPr>
          <w:rFonts w:ascii="Verdana" w:hAnsi="Verdana"/>
          <w:color w:val="000000"/>
          <w:sz w:val="19"/>
          <w:szCs w:val="19"/>
        </w:rPr>
        <w:t xml:space="preserve"> </w:t>
      </w:r>
      <w:r w:rsidR="000310FC" w:rsidRPr="000310FC">
        <w:rPr>
          <w:rFonts w:ascii="Verdana" w:hAnsi="Verdana"/>
          <w:color w:val="000000"/>
          <w:sz w:val="19"/>
          <w:szCs w:val="19"/>
        </w:rPr>
        <w:t>protein i</w:t>
      </w:r>
      <w:r w:rsidR="00FE178E">
        <w:rPr>
          <w:rFonts w:ascii="Verdana" w:hAnsi="Verdana"/>
          <w:color w:val="000000"/>
          <w:sz w:val="19"/>
          <w:szCs w:val="19"/>
        </w:rPr>
        <w:t xml:space="preserve">solated from the bioluminescent </w:t>
      </w:r>
      <w:r w:rsidR="000310FC" w:rsidRPr="000310FC">
        <w:rPr>
          <w:rFonts w:ascii="Verdana" w:hAnsi="Verdana"/>
          <w:color w:val="000000"/>
          <w:sz w:val="19"/>
          <w:szCs w:val="19"/>
        </w:rPr>
        <w:t>jellyfish</w:t>
      </w:r>
      <w:r w:rsidR="00FE178E">
        <w:rPr>
          <w:rFonts w:ascii="Verdana" w:hAnsi="Verdana"/>
          <w:color w:val="000000"/>
          <w:sz w:val="19"/>
          <w:szCs w:val="19"/>
        </w:rPr>
        <w:t xml:space="preserve"> </w:t>
      </w:r>
      <w:proofErr w:type="spellStart"/>
      <w:r w:rsidR="000310FC" w:rsidRPr="00FE178E">
        <w:rPr>
          <w:rFonts w:ascii="Verdana" w:hAnsi="Verdana"/>
          <w:i/>
          <w:color w:val="000000"/>
          <w:sz w:val="19"/>
          <w:szCs w:val="19"/>
        </w:rPr>
        <w:t>Aequorea</w:t>
      </w:r>
      <w:proofErr w:type="spellEnd"/>
      <w:r w:rsidR="000310FC" w:rsidRPr="00FE178E">
        <w:rPr>
          <w:rFonts w:ascii="Verdana" w:hAnsi="Verdana"/>
          <w:i/>
          <w:color w:val="000000"/>
          <w:sz w:val="19"/>
          <w:szCs w:val="19"/>
        </w:rPr>
        <w:t xml:space="preserve"> </w:t>
      </w:r>
      <w:proofErr w:type="spellStart"/>
      <w:r w:rsidR="000310FC" w:rsidRPr="00FE178E">
        <w:rPr>
          <w:rFonts w:ascii="Verdana" w:hAnsi="Verdana"/>
          <w:i/>
          <w:color w:val="000000"/>
          <w:sz w:val="19"/>
          <w:szCs w:val="19"/>
        </w:rPr>
        <w:t>victoria</w:t>
      </w:r>
      <w:proofErr w:type="spellEnd"/>
      <w:r>
        <w:rPr>
          <w:rFonts w:ascii="Verdana" w:hAnsi="Verdana"/>
          <w:color w:val="000000"/>
          <w:sz w:val="19"/>
          <w:szCs w:val="19"/>
        </w:rPr>
        <w:t xml:space="preserve">. </w:t>
      </w:r>
      <w:r w:rsidR="00B15E2C" w:rsidRPr="00B15E2C">
        <w:rPr>
          <w:rFonts w:ascii="Verdana" w:hAnsi="Verdana"/>
          <w:color w:val="000000"/>
          <w:sz w:val="19"/>
          <w:szCs w:val="19"/>
        </w:rPr>
        <w:t xml:space="preserve">Emission of blue light by </w:t>
      </w:r>
      <w:proofErr w:type="spellStart"/>
      <w:r w:rsidR="00B15E2C" w:rsidRPr="00B15E2C">
        <w:rPr>
          <w:rFonts w:ascii="Verdana" w:hAnsi="Verdana"/>
          <w:color w:val="000000"/>
          <w:sz w:val="19"/>
          <w:szCs w:val="19"/>
        </w:rPr>
        <w:t>aequorin</w:t>
      </w:r>
      <w:proofErr w:type="spellEnd"/>
      <w:r w:rsidR="00B15E2C" w:rsidRPr="00B15E2C">
        <w:rPr>
          <w:rFonts w:ascii="Verdana" w:hAnsi="Verdana"/>
          <w:color w:val="000000"/>
          <w:sz w:val="19"/>
          <w:szCs w:val="19"/>
        </w:rPr>
        <w:t xml:space="preserve"> </w:t>
      </w:r>
      <w:r w:rsidR="00F60E17">
        <w:rPr>
          <w:rFonts w:ascii="Verdana" w:hAnsi="Verdana"/>
          <w:color w:val="000000"/>
          <w:sz w:val="19"/>
          <w:szCs w:val="19"/>
        </w:rPr>
        <w:t xml:space="preserve">protein </w:t>
      </w:r>
      <w:r w:rsidR="00B15E2C" w:rsidRPr="00B15E2C">
        <w:rPr>
          <w:rFonts w:ascii="Verdana" w:hAnsi="Verdana"/>
          <w:color w:val="000000"/>
          <w:sz w:val="19"/>
          <w:szCs w:val="19"/>
        </w:rPr>
        <w:t>leads to the excitation of its companion protein GFP, thereby resulting in the characteristic green fluorescence of the species.</w:t>
      </w:r>
      <w:r w:rsidR="00414FA4" w:rsidRPr="00414FA4">
        <w:t xml:space="preserve"> </w:t>
      </w:r>
      <w:r w:rsidR="00414FA4" w:rsidRPr="00414FA4">
        <w:rPr>
          <w:rFonts w:ascii="Verdana" w:hAnsi="Verdana"/>
          <w:color w:val="000000"/>
          <w:sz w:val="19"/>
          <w:szCs w:val="19"/>
        </w:rPr>
        <w:t xml:space="preserve">GFP is a ~27 </w:t>
      </w:r>
      <w:proofErr w:type="spellStart"/>
      <w:r w:rsidR="00414FA4" w:rsidRPr="00414FA4">
        <w:rPr>
          <w:rFonts w:ascii="Verdana" w:hAnsi="Verdana"/>
          <w:color w:val="000000"/>
          <w:sz w:val="19"/>
          <w:szCs w:val="19"/>
        </w:rPr>
        <w:t>kDa</w:t>
      </w:r>
      <w:proofErr w:type="spellEnd"/>
      <w:r w:rsidR="00414FA4" w:rsidRPr="00414FA4">
        <w:rPr>
          <w:rFonts w:ascii="Verdana" w:hAnsi="Verdana"/>
          <w:color w:val="000000"/>
          <w:sz w:val="19"/>
          <w:szCs w:val="19"/>
        </w:rPr>
        <w:t xml:space="preserve"> protei</w:t>
      </w:r>
      <w:r w:rsidR="00EB7AD9">
        <w:rPr>
          <w:rFonts w:ascii="Verdana" w:hAnsi="Verdana"/>
          <w:color w:val="000000"/>
          <w:sz w:val="19"/>
          <w:szCs w:val="19"/>
        </w:rPr>
        <w:t xml:space="preserve">n consisting of 238 amino acids. </w:t>
      </w:r>
      <w:r w:rsidR="00FE178E">
        <w:rPr>
          <w:rFonts w:ascii="Verdana" w:hAnsi="Verdana"/>
          <w:color w:val="000000"/>
          <w:sz w:val="19"/>
          <w:szCs w:val="19"/>
        </w:rPr>
        <w:t>The</w:t>
      </w:r>
      <w:r w:rsidR="00414FA4" w:rsidRPr="00414FA4">
        <w:rPr>
          <w:rFonts w:ascii="Verdana" w:hAnsi="Verdana"/>
          <w:color w:val="000000"/>
          <w:sz w:val="19"/>
          <w:szCs w:val="19"/>
        </w:rPr>
        <w:t xml:space="preserve"> fluorescent emission wavelength in the green portion of the v</w:t>
      </w:r>
      <w:r w:rsidR="00FE178E">
        <w:rPr>
          <w:rFonts w:ascii="Verdana" w:hAnsi="Verdana"/>
          <w:color w:val="000000"/>
          <w:sz w:val="19"/>
          <w:szCs w:val="19"/>
        </w:rPr>
        <w:t>isible spectrum</w:t>
      </w:r>
      <w:r w:rsidR="00414FA4" w:rsidRPr="00414FA4">
        <w:rPr>
          <w:rFonts w:ascii="Verdana" w:hAnsi="Verdana"/>
          <w:color w:val="000000"/>
          <w:sz w:val="19"/>
          <w:szCs w:val="19"/>
        </w:rPr>
        <w:t xml:space="preserve"> is due to a </w:t>
      </w:r>
      <w:proofErr w:type="spellStart"/>
      <w:r w:rsidR="00414FA4" w:rsidRPr="00414FA4">
        <w:rPr>
          <w:rFonts w:ascii="Verdana" w:hAnsi="Verdana"/>
          <w:color w:val="000000"/>
          <w:sz w:val="19"/>
          <w:szCs w:val="19"/>
        </w:rPr>
        <w:t>chromophore</w:t>
      </w:r>
      <w:proofErr w:type="spellEnd"/>
      <w:r w:rsidR="00414FA4" w:rsidRPr="00414FA4">
        <w:rPr>
          <w:rFonts w:ascii="Verdana" w:hAnsi="Verdana"/>
          <w:color w:val="000000"/>
          <w:sz w:val="19"/>
          <w:szCs w:val="19"/>
        </w:rPr>
        <w:t xml:space="preserve"> formed from a maturation reaction of three specific amino acids at the center of the protein (Ser65, Tyr66, and Gly67). </w:t>
      </w:r>
      <w:r w:rsidR="00EB7AD9">
        <w:rPr>
          <w:rFonts w:ascii="Verdana" w:hAnsi="Verdana"/>
          <w:color w:val="000000"/>
          <w:sz w:val="19"/>
          <w:szCs w:val="19"/>
        </w:rPr>
        <w:t>T</w:t>
      </w:r>
      <w:r w:rsidR="00414FA4" w:rsidRPr="00414FA4">
        <w:rPr>
          <w:rFonts w:ascii="Verdana" w:hAnsi="Verdana"/>
          <w:color w:val="000000"/>
          <w:sz w:val="19"/>
          <w:szCs w:val="19"/>
        </w:rPr>
        <w:t xml:space="preserve">he </w:t>
      </w:r>
      <w:proofErr w:type="spellStart"/>
      <w:r w:rsidR="00414FA4" w:rsidRPr="00414FA4">
        <w:rPr>
          <w:rFonts w:ascii="Verdana" w:hAnsi="Verdana"/>
          <w:color w:val="000000"/>
          <w:sz w:val="19"/>
          <w:szCs w:val="19"/>
        </w:rPr>
        <w:lastRenderedPageBreak/>
        <w:t>chromophore</w:t>
      </w:r>
      <w:proofErr w:type="spellEnd"/>
      <w:r w:rsidR="00414FA4" w:rsidRPr="00414FA4">
        <w:rPr>
          <w:rFonts w:ascii="Verdana" w:hAnsi="Verdana"/>
          <w:color w:val="000000"/>
          <w:sz w:val="19"/>
          <w:szCs w:val="19"/>
        </w:rPr>
        <w:t xml:space="preserve"> forms spontaneously and without additional co-factors, substrates, or enzymatic activity – it only requires the presence of oxyg</w:t>
      </w:r>
      <w:r w:rsidR="00EB7AD9">
        <w:rPr>
          <w:rFonts w:ascii="Verdana" w:hAnsi="Verdana"/>
          <w:color w:val="000000"/>
          <w:sz w:val="19"/>
          <w:szCs w:val="19"/>
        </w:rPr>
        <w:t>en during maturation. This means</w:t>
      </w:r>
      <w:r w:rsidR="00414FA4" w:rsidRPr="00414FA4">
        <w:rPr>
          <w:rFonts w:ascii="Verdana" w:hAnsi="Verdana"/>
          <w:color w:val="000000"/>
          <w:sz w:val="19"/>
          <w:szCs w:val="19"/>
        </w:rPr>
        <w:t xml:space="preserve"> that the protein could be taken directly from </w:t>
      </w:r>
      <w:r w:rsidR="00414FA4" w:rsidRPr="00EB7AD9">
        <w:rPr>
          <w:rFonts w:ascii="Verdana" w:hAnsi="Verdana"/>
          <w:i/>
          <w:color w:val="000000"/>
          <w:sz w:val="19"/>
          <w:szCs w:val="19"/>
        </w:rPr>
        <w:t>A. Victoria</w:t>
      </w:r>
      <w:r w:rsidR="00414FA4" w:rsidRPr="00414FA4">
        <w:rPr>
          <w:rFonts w:ascii="Verdana" w:hAnsi="Verdana"/>
          <w:color w:val="000000"/>
          <w:sz w:val="19"/>
          <w:szCs w:val="19"/>
        </w:rPr>
        <w:t xml:space="preserve"> and expressed in any organism while still maintaining fluorescence.</w:t>
      </w:r>
      <w:r w:rsidR="00F60E17">
        <w:rPr>
          <w:rFonts w:ascii="Verdana" w:hAnsi="Verdana"/>
          <w:color w:val="000000"/>
          <w:sz w:val="19"/>
          <w:szCs w:val="19"/>
        </w:rPr>
        <w:t xml:space="preserve"> </w:t>
      </w:r>
      <w:r w:rsidR="00FE178E">
        <w:rPr>
          <w:rFonts w:ascii="Verdana" w:hAnsi="Verdana"/>
          <w:color w:val="000000"/>
          <w:sz w:val="19"/>
          <w:szCs w:val="19"/>
        </w:rPr>
        <w:t>The fastest and most cost effective method to monitor GFP expression is by direct fluorescence microscopy.</w:t>
      </w:r>
    </w:p>
    <w:p w:rsidR="00F00FBC" w:rsidRDefault="00414FA4" w:rsidP="000310FC">
      <w:pPr>
        <w:pStyle w:val="NormalWeb"/>
        <w:spacing w:after="360" w:line="251" w:lineRule="atLeast"/>
        <w:rPr>
          <w:rFonts w:ascii="Verdana" w:hAnsi="Verdana"/>
          <w:color w:val="000000"/>
          <w:sz w:val="19"/>
          <w:szCs w:val="19"/>
        </w:rPr>
      </w:pPr>
      <w:r w:rsidRPr="00414FA4">
        <w:rPr>
          <w:rFonts w:ascii="Verdana" w:hAnsi="Verdana"/>
          <w:color w:val="000000"/>
          <w:sz w:val="19"/>
          <w:szCs w:val="19"/>
        </w:rPr>
        <w:t>GFP's main advantage over conventional fluorescent dyes of the time was the fact that it was non-toxic and could be expressed in living cells, enabling the study of dynamic, physiological processes.</w:t>
      </w:r>
    </w:p>
    <w:p w:rsidR="00F00FBC" w:rsidRPr="00B87B02" w:rsidRDefault="00F00FBC" w:rsidP="00B87B02">
      <w:pPr>
        <w:shd w:val="clear" w:color="auto" w:fill="FFFFFF"/>
        <w:spacing w:after="360" w:line="240" w:lineRule="auto"/>
        <w:rPr>
          <w:rFonts w:ascii="Verdana" w:eastAsia="Times New Roman" w:hAnsi="Verdana" w:cs="Times New Roman"/>
          <w:color w:val="000000"/>
          <w:sz w:val="19"/>
          <w:szCs w:val="19"/>
        </w:rPr>
      </w:pPr>
    </w:p>
    <w:p w:rsidR="00226E83" w:rsidRPr="00226E83" w:rsidRDefault="00226E83" w:rsidP="00226E83"/>
    <w:sectPr w:rsidR="00226E83" w:rsidRPr="00226E83" w:rsidSect="00F10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50864"/>
    <w:multiLevelType w:val="hybridMultilevel"/>
    <w:tmpl w:val="D6E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226E83"/>
    <w:rsid w:val="000101CD"/>
    <w:rsid w:val="000310FC"/>
    <w:rsid w:val="001728D6"/>
    <w:rsid w:val="001A4583"/>
    <w:rsid w:val="001E09B6"/>
    <w:rsid w:val="00226E83"/>
    <w:rsid w:val="0041125E"/>
    <w:rsid w:val="00414FA4"/>
    <w:rsid w:val="00645ACF"/>
    <w:rsid w:val="006A1AFE"/>
    <w:rsid w:val="009630A3"/>
    <w:rsid w:val="00AD1203"/>
    <w:rsid w:val="00AE028A"/>
    <w:rsid w:val="00B15E2C"/>
    <w:rsid w:val="00B87B02"/>
    <w:rsid w:val="00B9795C"/>
    <w:rsid w:val="00BA133B"/>
    <w:rsid w:val="00D21788"/>
    <w:rsid w:val="00E3344F"/>
    <w:rsid w:val="00EB1BAC"/>
    <w:rsid w:val="00EB7AD9"/>
    <w:rsid w:val="00EC2F86"/>
    <w:rsid w:val="00EF4A4D"/>
    <w:rsid w:val="00F00FBC"/>
    <w:rsid w:val="00F102C5"/>
    <w:rsid w:val="00F60E17"/>
    <w:rsid w:val="00F8214C"/>
    <w:rsid w:val="00FE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C5"/>
  </w:style>
  <w:style w:type="paragraph" w:styleId="Heading2">
    <w:name w:val="heading 2"/>
    <w:basedOn w:val="Normal"/>
    <w:link w:val="Heading2Char"/>
    <w:uiPriority w:val="9"/>
    <w:qFormat/>
    <w:rsid w:val="00B8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00F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B02"/>
    <w:rPr>
      <w:i/>
      <w:iCs/>
    </w:rPr>
  </w:style>
  <w:style w:type="character" w:styleId="Strong">
    <w:name w:val="Strong"/>
    <w:basedOn w:val="DefaultParagraphFont"/>
    <w:uiPriority w:val="22"/>
    <w:qFormat/>
    <w:rsid w:val="00B87B02"/>
    <w:rPr>
      <w:b/>
      <w:bCs/>
    </w:rPr>
  </w:style>
  <w:style w:type="paragraph" w:styleId="BalloonText">
    <w:name w:val="Balloon Text"/>
    <w:basedOn w:val="Normal"/>
    <w:link w:val="BalloonTextChar"/>
    <w:uiPriority w:val="99"/>
    <w:semiHidden/>
    <w:unhideWhenUsed/>
    <w:rsid w:val="00B87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02"/>
    <w:rPr>
      <w:rFonts w:ascii="Tahoma" w:hAnsi="Tahoma" w:cs="Tahoma"/>
      <w:sz w:val="16"/>
      <w:szCs w:val="16"/>
    </w:rPr>
  </w:style>
  <w:style w:type="character" w:customStyle="1" w:styleId="Heading3Char">
    <w:name w:val="Heading 3 Char"/>
    <w:basedOn w:val="DefaultParagraphFont"/>
    <w:link w:val="Heading3"/>
    <w:uiPriority w:val="9"/>
    <w:semiHidden/>
    <w:rsid w:val="00F00FB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0324162">
      <w:bodyDiv w:val="1"/>
      <w:marLeft w:val="0"/>
      <w:marRight w:val="0"/>
      <w:marTop w:val="0"/>
      <w:marBottom w:val="0"/>
      <w:divBdr>
        <w:top w:val="none" w:sz="0" w:space="0" w:color="auto"/>
        <w:left w:val="none" w:sz="0" w:space="0" w:color="auto"/>
        <w:bottom w:val="none" w:sz="0" w:space="0" w:color="auto"/>
        <w:right w:val="none" w:sz="0" w:space="0" w:color="auto"/>
      </w:divBdr>
    </w:div>
    <w:div w:id="1121338528">
      <w:bodyDiv w:val="1"/>
      <w:marLeft w:val="0"/>
      <w:marRight w:val="0"/>
      <w:marTop w:val="0"/>
      <w:marBottom w:val="0"/>
      <w:divBdr>
        <w:top w:val="none" w:sz="0" w:space="0" w:color="auto"/>
        <w:left w:val="none" w:sz="0" w:space="0" w:color="auto"/>
        <w:bottom w:val="none" w:sz="0" w:space="0" w:color="auto"/>
        <w:right w:val="none" w:sz="0" w:space="0" w:color="auto"/>
      </w:divBdr>
    </w:div>
    <w:div w:id="1530096593">
      <w:bodyDiv w:val="1"/>
      <w:marLeft w:val="0"/>
      <w:marRight w:val="0"/>
      <w:marTop w:val="0"/>
      <w:marBottom w:val="0"/>
      <w:divBdr>
        <w:top w:val="none" w:sz="0" w:space="0" w:color="auto"/>
        <w:left w:val="none" w:sz="0" w:space="0" w:color="auto"/>
        <w:bottom w:val="none" w:sz="0" w:space="0" w:color="auto"/>
        <w:right w:val="none" w:sz="0" w:space="0" w:color="auto"/>
      </w:divBdr>
      <w:divsChild>
        <w:div w:id="484664002">
          <w:marLeft w:val="0"/>
          <w:marRight w:val="0"/>
          <w:marTop w:val="0"/>
          <w:marBottom w:val="0"/>
          <w:divBdr>
            <w:top w:val="none" w:sz="0" w:space="0" w:color="auto"/>
            <w:left w:val="none" w:sz="0" w:space="0" w:color="auto"/>
            <w:bottom w:val="none" w:sz="0" w:space="0" w:color="auto"/>
            <w:right w:val="none" w:sz="0" w:space="0" w:color="auto"/>
          </w:divBdr>
        </w:div>
        <w:div w:id="2033337798">
          <w:marLeft w:val="0"/>
          <w:marRight w:val="0"/>
          <w:marTop w:val="0"/>
          <w:marBottom w:val="0"/>
          <w:divBdr>
            <w:top w:val="none" w:sz="0" w:space="0" w:color="auto"/>
            <w:left w:val="none" w:sz="0" w:space="0" w:color="auto"/>
            <w:bottom w:val="none" w:sz="0" w:space="0" w:color="auto"/>
            <w:right w:val="none" w:sz="0" w:space="0" w:color="auto"/>
          </w:divBdr>
          <w:divsChild>
            <w:div w:id="1694765117">
              <w:marLeft w:val="0"/>
              <w:marRight w:val="0"/>
              <w:marTop w:val="0"/>
              <w:marBottom w:val="0"/>
              <w:divBdr>
                <w:top w:val="none" w:sz="0" w:space="0" w:color="auto"/>
                <w:left w:val="none" w:sz="0" w:space="0" w:color="auto"/>
                <w:bottom w:val="none" w:sz="0" w:space="0" w:color="auto"/>
                <w:right w:val="none" w:sz="0" w:space="0" w:color="auto"/>
              </w:divBdr>
            </w:div>
            <w:div w:id="1937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2020-03-26T05:02:00Z</dcterms:created>
  <dcterms:modified xsi:type="dcterms:W3CDTF">2020-03-27T04:53:00Z</dcterms:modified>
</cp:coreProperties>
</file>